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398A3" w14:textId="77777777" w:rsidR="00B904B4" w:rsidRPr="00A103DA" w:rsidRDefault="004114E2" w:rsidP="00A103DA">
      <w:pPr>
        <w:rPr>
          <w:rFonts w:ascii="Calibri" w:hAnsi="Calibri" w:cs="Calibri"/>
          <w:sz w:val="24"/>
          <w:szCs w:val="24"/>
        </w:rPr>
      </w:pPr>
      <w:r w:rsidRPr="00A103DA">
        <w:rPr>
          <w:rStyle w:val="FootnoteReference"/>
          <w:rFonts w:ascii="Calibri" w:hAnsi="Calibri" w:cs="Calibri"/>
          <w:sz w:val="24"/>
          <w:szCs w:val="24"/>
        </w:rPr>
        <w:footnoteReference w:id="1"/>
      </w:r>
      <w:r w:rsidR="004E6B78" w:rsidRPr="00A103DA">
        <w:rPr>
          <w:rFonts w:ascii="Calibri" w:hAnsi="Calibri" w:cs="Calibri"/>
          <w:sz w:val="24"/>
          <w:szCs w:val="24"/>
        </w:rPr>
        <w:t xml:space="preserve">The </w:t>
      </w:r>
      <w:proofErr w:type="gramStart"/>
      <w:r w:rsidR="004E6B78" w:rsidRPr="00A103DA">
        <w:rPr>
          <w:rFonts w:ascii="Calibri" w:hAnsi="Calibri" w:cs="Calibri"/>
          <w:sz w:val="24"/>
          <w:szCs w:val="24"/>
        </w:rPr>
        <w:t>City</w:t>
      </w:r>
      <w:proofErr w:type="gramEnd"/>
      <w:r w:rsidR="004E6B78" w:rsidRPr="00A103DA">
        <w:rPr>
          <w:rFonts w:ascii="Calibri" w:hAnsi="Calibri" w:cs="Calibri"/>
          <w:sz w:val="24"/>
          <w:szCs w:val="24"/>
        </w:rPr>
        <w:t xml:space="preserve"> is a member of American Municipal Power (AMP) and participat</w:t>
      </w:r>
      <w:r w:rsidR="00647B8A" w:rsidRPr="00A103DA">
        <w:rPr>
          <w:rFonts w:ascii="Calibri" w:hAnsi="Calibri" w:cs="Calibri"/>
          <w:sz w:val="24"/>
          <w:szCs w:val="24"/>
        </w:rPr>
        <w:t>ed</w:t>
      </w:r>
      <w:r w:rsidR="004E6B78" w:rsidRPr="00A103DA">
        <w:rPr>
          <w:rFonts w:ascii="Calibri" w:hAnsi="Calibri" w:cs="Calibri"/>
          <w:sz w:val="24"/>
          <w:szCs w:val="24"/>
        </w:rPr>
        <w:t xml:space="preserve"> </w:t>
      </w:r>
      <w:r w:rsidR="00C944A3" w:rsidRPr="00A103DA">
        <w:rPr>
          <w:rFonts w:ascii="Calibri" w:hAnsi="Calibri" w:cs="Calibri"/>
          <w:sz w:val="24"/>
          <w:szCs w:val="24"/>
        </w:rPr>
        <w:t>in</w:t>
      </w:r>
      <w:r w:rsidR="004E6B78" w:rsidRPr="00A103DA">
        <w:rPr>
          <w:rFonts w:ascii="Calibri" w:hAnsi="Calibri" w:cs="Calibri"/>
          <w:sz w:val="24"/>
          <w:szCs w:val="24"/>
        </w:rPr>
        <w:t xml:space="preserve"> the AMP Generating Station </w:t>
      </w:r>
      <w:r w:rsidR="00C944A3" w:rsidRPr="00A103DA">
        <w:rPr>
          <w:rFonts w:ascii="Calibri" w:hAnsi="Calibri" w:cs="Calibri"/>
          <w:sz w:val="24"/>
          <w:szCs w:val="24"/>
        </w:rPr>
        <w:t xml:space="preserve">(AMPGS) </w:t>
      </w:r>
      <w:r w:rsidR="004E6B78" w:rsidRPr="00A103DA">
        <w:rPr>
          <w:rFonts w:ascii="Calibri" w:hAnsi="Calibri" w:cs="Calibri"/>
          <w:sz w:val="24"/>
          <w:szCs w:val="24"/>
        </w:rPr>
        <w:t>Project</w:t>
      </w:r>
      <w:r w:rsidR="00FA04A7" w:rsidRPr="00A103DA">
        <w:rPr>
          <w:rFonts w:ascii="Calibri" w:hAnsi="Calibri" w:cs="Calibri"/>
          <w:sz w:val="24"/>
          <w:szCs w:val="24"/>
        </w:rPr>
        <w:t>.  This project</w:t>
      </w:r>
      <w:r w:rsidR="004E6B78" w:rsidRPr="00A103DA">
        <w:rPr>
          <w:rFonts w:ascii="Calibri" w:hAnsi="Calibri" w:cs="Calibri"/>
          <w:sz w:val="24"/>
          <w:szCs w:val="24"/>
        </w:rPr>
        <w:t xml:space="preserve"> </w:t>
      </w:r>
      <w:proofErr w:type="gramStart"/>
      <w:r w:rsidR="00A71DF7" w:rsidRPr="00A103DA">
        <w:rPr>
          <w:rFonts w:ascii="Calibri" w:hAnsi="Calibri" w:cs="Calibri"/>
          <w:sz w:val="24"/>
          <w:szCs w:val="24"/>
        </w:rPr>
        <w:t>intended</w:t>
      </w:r>
      <w:proofErr w:type="gramEnd"/>
      <w:r w:rsidR="00A71DF7" w:rsidRPr="00A103DA">
        <w:rPr>
          <w:rFonts w:ascii="Calibri" w:hAnsi="Calibri" w:cs="Calibri"/>
          <w:sz w:val="24"/>
          <w:szCs w:val="24"/>
        </w:rPr>
        <w:t xml:space="preserve"> to</w:t>
      </w:r>
      <w:r w:rsidR="004E6B78" w:rsidRPr="00A103DA">
        <w:rPr>
          <w:rFonts w:ascii="Calibri" w:hAnsi="Calibri" w:cs="Calibri"/>
          <w:sz w:val="24"/>
          <w:szCs w:val="24"/>
        </w:rPr>
        <w:t xml:space="preserve"> develop a pulverized coal power plant in Meigs County, Ohio.  </w:t>
      </w:r>
      <w:r w:rsidR="000D4F7F" w:rsidRPr="00A103DA">
        <w:rPr>
          <w:rFonts w:ascii="Calibri" w:hAnsi="Calibri" w:cs="Calibri"/>
          <w:sz w:val="24"/>
          <w:szCs w:val="24"/>
        </w:rPr>
        <w:t xml:space="preserve">The City’s share was </w:t>
      </w:r>
      <w:r w:rsidR="0009536C" w:rsidRPr="00A103DA">
        <w:rPr>
          <w:rFonts w:ascii="Calibri" w:hAnsi="Calibri" w:cs="Calibri"/>
          <w:sz w:val="24"/>
          <w:szCs w:val="24"/>
        </w:rPr>
        <w:t>XX</w:t>
      </w:r>
      <w:r w:rsidR="003E45D9" w:rsidRPr="00A103DA">
        <w:rPr>
          <w:rFonts w:ascii="Calibri" w:hAnsi="Calibri" w:cs="Calibri"/>
          <w:sz w:val="24"/>
          <w:szCs w:val="24"/>
        </w:rPr>
        <w:t>,</w:t>
      </w:r>
      <w:r w:rsidR="0009536C" w:rsidRPr="00A103DA">
        <w:rPr>
          <w:rFonts w:ascii="Calibri" w:hAnsi="Calibri" w:cs="Calibri"/>
          <w:sz w:val="24"/>
          <w:szCs w:val="24"/>
        </w:rPr>
        <w:t>XXX</w:t>
      </w:r>
      <w:r w:rsidR="000D4F7F" w:rsidRPr="00A103DA">
        <w:rPr>
          <w:rFonts w:ascii="Calibri" w:hAnsi="Calibri" w:cs="Calibri"/>
          <w:sz w:val="24"/>
          <w:szCs w:val="24"/>
        </w:rPr>
        <w:t xml:space="preserve"> kilowatts</w:t>
      </w:r>
      <w:r w:rsidR="00D873C8" w:rsidRPr="00A103DA">
        <w:rPr>
          <w:rFonts w:ascii="Calibri" w:hAnsi="Calibri" w:cs="Calibri"/>
          <w:sz w:val="24"/>
          <w:szCs w:val="24"/>
        </w:rPr>
        <w:t xml:space="preserve"> of a total </w:t>
      </w:r>
      <w:r w:rsidR="0009536C" w:rsidRPr="00A103DA">
        <w:rPr>
          <w:rFonts w:ascii="Calibri" w:hAnsi="Calibri" w:cs="Calibri"/>
          <w:sz w:val="24"/>
          <w:szCs w:val="24"/>
        </w:rPr>
        <w:t>XXX</w:t>
      </w:r>
      <w:r w:rsidR="00517BD6" w:rsidRPr="00A103DA">
        <w:rPr>
          <w:rFonts w:ascii="Calibri" w:hAnsi="Calibri" w:cs="Calibri"/>
          <w:sz w:val="24"/>
          <w:szCs w:val="24"/>
        </w:rPr>
        <w:t>,</w:t>
      </w:r>
      <w:r w:rsidR="0009536C" w:rsidRPr="00A103DA">
        <w:rPr>
          <w:rFonts w:ascii="Calibri" w:hAnsi="Calibri" w:cs="Calibri"/>
          <w:sz w:val="24"/>
          <w:szCs w:val="24"/>
        </w:rPr>
        <w:t>XXX</w:t>
      </w:r>
      <w:r w:rsidR="000D4F7F" w:rsidRPr="00A103DA">
        <w:rPr>
          <w:rFonts w:ascii="Calibri" w:hAnsi="Calibri" w:cs="Calibri"/>
          <w:sz w:val="24"/>
          <w:szCs w:val="24"/>
        </w:rPr>
        <w:t xml:space="preserve"> kilowatts</w:t>
      </w:r>
      <w:r w:rsidR="00D873C8" w:rsidRPr="00A103DA">
        <w:rPr>
          <w:rFonts w:ascii="Calibri" w:hAnsi="Calibri" w:cs="Calibri"/>
          <w:sz w:val="24"/>
          <w:szCs w:val="24"/>
        </w:rPr>
        <w:t>,</w:t>
      </w:r>
      <w:r w:rsidR="000D4F7F" w:rsidRPr="00A103DA">
        <w:rPr>
          <w:rFonts w:ascii="Calibri" w:hAnsi="Calibri" w:cs="Calibri"/>
          <w:sz w:val="24"/>
          <w:szCs w:val="24"/>
        </w:rPr>
        <w:t xml:space="preserve"> giving the </w:t>
      </w:r>
      <w:proofErr w:type="gramStart"/>
      <w:r w:rsidR="000D4F7F" w:rsidRPr="00A103DA">
        <w:rPr>
          <w:rFonts w:ascii="Calibri" w:hAnsi="Calibri" w:cs="Calibri"/>
          <w:sz w:val="24"/>
          <w:szCs w:val="24"/>
        </w:rPr>
        <w:t>City</w:t>
      </w:r>
      <w:proofErr w:type="gramEnd"/>
      <w:r w:rsidR="000D4F7F" w:rsidRPr="00A103DA">
        <w:rPr>
          <w:rFonts w:ascii="Calibri" w:hAnsi="Calibri" w:cs="Calibri"/>
          <w:sz w:val="24"/>
          <w:szCs w:val="24"/>
        </w:rPr>
        <w:t xml:space="preserve"> a </w:t>
      </w:r>
      <w:r w:rsidR="0009536C" w:rsidRPr="00A103DA">
        <w:rPr>
          <w:rFonts w:ascii="Calibri" w:hAnsi="Calibri" w:cs="Calibri"/>
          <w:sz w:val="24"/>
          <w:szCs w:val="24"/>
        </w:rPr>
        <w:t>XX</w:t>
      </w:r>
      <w:r w:rsidR="003E45D9" w:rsidRPr="00A103DA">
        <w:rPr>
          <w:rFonts w:ascii="Calibri" w:hAnsi="Calibri" w:cs="Calibri"/>
          <w:sz w:val="24"/>
          <w:szCs w:val="24"/>
        </w:rPr>
        <w:t>.</w:t>
      </w:r>
      <w:r w:rsidR="0009536C" w:rsidRPr="00A103DA">
        <w:rPr>
          <w:rFonts w:ascii="Calibri" w:hAnsi="Calibri" w:cs="Calibri"/>
          <w:sz w:val="24"/>
          <w:szCs w:val="24"/>
        </w:rPr>
        <w:t>XX</w:t>
      </w:r>
      <w:r w:rsidR="000D4F7F" w:rsidRPr="00A103DA">
        <w:rPr>
          <w:rFonts w:ascii="Calibri" w:hAnsi="Calibri" w:cs="Calibri"/>
          <w:sz w:val="24"/>
          <w:szCs w:val="24"/>
        </w:rPr>
        <w:t xml:space="preserve"> percent share. </w:t>
      </w:r>
      <w:r w:rsidR="00D873C8" w:rsidRPr="00A103DA">
        <w:rPr>
          <w:rFonts w:ascii="Calibri" w:hAnsi="Calibri" w:cs="Calibri"/>
          <w:sz w:val="24"/>
          <w:szCs w:val="24"/>
        </w:rPr>
        <w:t>T</w:t>
      </w:r>
      <w:r w:rsidR="004E6B78" w:rsidRPr="00A103DA">
        <w:rPr>
          <w:rFonts w:ascii="Calibri" w:hAnsi="Calibri" w:cs="Calibri"/>
          <w:sz w:val="24"/>
          <w:szCs w:val="24"/>
        </w:rPr>
        <w:t xml:space="preserve">he AMPGS </w:t>
      </w:r>
      <w:r w:rsidR="00C944A3" w:rsidRPr="00A103DA">
        <w:rPr>
          <w:rFonts w:ascii="Calibri" w:hAnsi="Calibri" w:cs="Calibri"/>
          <w:sz w:val="24"/>
          <w:szCs w:val="24"/>
        </w:rPr>
        <w:t>P</w:t>
      </w:r>
      <w:r w:rsidR="004E6B78" w:rsidRPr="00A103DA">
        <w:rPr>
          <w:rFonts w:ascii="Calibri" w:hAnsi="Calibri" w:cs="Calibri"/>
          <w:sz w:val="24"/>
          <w:szCs w:val="24"/>
        </w:rPr>
        <w:t>roject</w:t>
      </w:r>
      <w:r w:rsidR="00060D16" w:rsidRPr="00A103DA">
        <w:rPr>
          <w:rFonts w:ascii="Calibri" w:hAnsi="Calibri" w:cs="Calibri"/>
          <w:sz w:val="24"/>
          <w:szCs w:val="24"/>
        </w:rPr>
        <w:t xml:space="preserve"> required</w:t>
      </w:r>
      <w:r w:rsidR="004E6B78" w:rsidRPr="00A103DA">
        <w:rPr>
          <w:rFonts w:ascii="Calibri" w:hAnsi="Calibri" w:cs="Calibri"/>
          <w:sz w:val="24"/>
          <w:szCs w:val="24"/>
        </w:rPr>
        <w:t xml:space="preserve"> participants </w:t>
      </w:r>
      <w:r w:rsidR="00060D16" w:rsidRPr="00A103DA">
        <w:rPr>
          <w:rFonts w:ascii="Calibri" w:hAnsi="Calibri" w:cs="Calibri"/>
          <w:sz w:val="24"/>
          <w:szCs w:val="24"/>
        </w:rPr>
        <w:t xml:space="preserve">to </w:t>
      </w:r>
      <w:r w:rsidR="004E6B78" w:rsidRPr="00A103DA">
        <w:rPr>
          <w:rFonts w:ascii="Calibri" w:hAnsi="Calibri" w:cs="Calibri"/>
          <w:sz w:val="24"/>
          <w:szCs w:val="24"/>
        </w:rPr>
        <w:t>sign “take or pay” contracts with AMP.  As such, the participants are obligated to pay any costs incurred for the project</w:t>
      </w:r>
      <w:r w:rsidR="00E6542E" w:rsidRPr="00A103DA">
        <w:rPr>
          <w:rFonts w:ascii="Calibri" w:hAnsi="Calibri" w:cs="Calibri"/>
          <w:sz w:val="24"/>
          <w:szCs w:val="24"/>
        </w:rPr>
        <w:t>.</w:t>
      </w:r>
      <w:r w:rsidR="00647B8A" w:rsidRPr="00A103DA">
        <w:rPr>
          <w:rFonts w:ascii="Calibri" w:hAnsi="Calibri" w:cs="Calibri"/>
          <w:sz w:val="24"/>
          <w:szCs w:val="24"/>
        </w:rPr>
        <w:t xml:space="preserve"> </w:t>
      </w:r>
      <w:r w:rsidR="00060D16" w:rsidRPr="00A103DA">
        <w:rPr>
          <w:rFonts w:ascii="Calibri" w:hAnsi="Calibri" w:cs="Calibri"/>
          <w:sz w:val="24"/>
          <w:szCs w:val="24"/>
        </w:rPr>
        <w:t>In November 2009, the participants voted to terminate the AMPGS Project due to projected escalating costs.</w:t>
      </w:r>
      <w:r w:rsidR="00AF48B8" w:rsidRPr="00A103DA">
        <w:rPr>
          <w:rFonts w:ascii="Calibri" w:hAnsi="Calibri" w:cs="Calibri"/>
          <w:sz w:val="24"/>
          <w:szCs w:val="24"/>
        </w:rPr>
        <w:t xml:space="preserve">  </w:t>
      </w:r>
      <w:r w:rsidR="002D2609" w:rsidRPr="00A103DA">
        <w:rPr>
          <w:rFonts w:ascii="Calibri" w:hAnsi="Calibri" w:cs="Calibri"/>
          <w:sz w:val="24"/>
          <w:szCs w:val="24"/>
        </w:rPr>
        <w:t xml:space="preserve">These costs were therefore deemed </w:t>
      </w:r>
      <w:proofErr w:type="gramStart"/>
      <w:r w:rsidR="002D2609" w:rsidRPr="00A103DA">
        <w:rPr>
          <w:rFonts w:ascii="Calibri" w:hAnsi="Calibri" w:cs="Calibri"/>
          <w:i/>
          <w:sz w:val="24"/>
          <w:szCs w:val="24"/>
        </w:rPr>
        <w:t>impaired</w:t>
      </w:r>
      <w:proofErr w:type="gramEnd"/>
      <w:r w:rsidR="002D2609" w:rsidRPr="00A103DA">
        <w:rPr>
          <w:rFonts w:ascii="Calibri" w:hAnsi="Calibri" w:cs="Calibri"/>
          <w:i/>
          <w:sz w:val="24"/>
          <w:szCs w:val="24"/>
        </w:rPr>
        <w:t xml:space="preserve"> </w:t>
      </w:r>
      <w:r w:rsidR="002D2609" w:rsidRPr="00A103DA">
        <w:rPr>
          <w:rFonts w:ascii="Calibri" w:hAnsi="Calibri" w:cs="Calibri"/>
          <w:sz w:val="24"/>
          <w:szCs w:val="24"/>
        </w:rPr>
        <w:t xml:space="preserve">and </w:t>
      </w:r>
      <w:r w:rsidR="00477F85" w:rsidRPr="00A103DA">
        <w:rPr>
          <w:rFonts w:ascii="Calibri" w:hAnsi="Calibri" w:cs="Calibri"/>
          <w:sz w:val="24"/>
          <w:szCs w:val="24"/>
        </w:rPr>
        <w:t>p</w:t>
      </w:r>
      <w:r w:rsidR="00060D16" w:rsidRPr="00A103DA">
        <w:rPr>
          <w:rFonts w:ascii="Calibri" w:hAnsi="Calibri" w:cs="Calibri"/>
          <w:sz w:val="24"/>
          <w:szCs w:val="24"/>
        </w:rPr>
        <w:t xml:space="preserve">articipants were </w:t>
      </w:r>
      <w:r w:rsidR="002D2609" w:rsidRPr="00A103DA">
        <w:rPr>
          <w:rFonts w:ascii="Calibri" w:hAnsi="Calibri" w:cs="Calibri"/>
          <w:sz w:val="24"/>
          <w:szCs w:val="24"/>
        </w:rPr>
        <w:t>obligated to pay costs already incurred</w:t>
      </w:r>
      <w:r w:rsidR="00060D16" w:rsidRPr="00A103DA">
        <w:rPr>
          <w:rFonts w:ascii="Calibri" w:hAnsi="Calibri" w:cs="Calibri"/>
          <w:sz w:val="24"/>
          <w:szCs w:val="24"/>
        </w:rPr>
        <w:t xml:space="preserve">.  </w:t>
      </w:r>
      <w:r w:rsidR="00647B8A" w:rsidRPr="00A103DA">
        <w:rPr>
          <w:rFonts w:ascii="Calibri" w:hAnsi="Calibri" w:cs="Calibri"/>
          <w:sz w:val="24"/>
          <w:szCs w:val="24"/>
        </w:rPr>
        <w:t>In prior years</w:t>
      </w:r>
      <w:r w:rsidR="00AF48B8" w:rsidRPr="00A103DA">
        <w:rPr>
          <w:rFonts w:ascii="Calibri" w:hAnsi="Calibri" w:cs="Calibri"/>
          <w:sz w:val="24"/>
          <w:szCs w:val="24"/>
        </w:rPr>
        <w:t>,</w:t>
      </w:r>
      <w:r w:rsidR="00647B8A" w:rsidRPr="00A103DA">
        <w:rPr>
          <w:rFonts w:ascii="Calibri" w:hAnsi="Calibri" w:cs="Calibri"/>
          <w:sz w:val="24"/>
          <w:szCs w:val="24"/>
        </w:rPr>
        <w:t xml:space="preserve"> the </w:t>
      </w:r>
      <w:r w:rsidR="0013187E" w:rsidRPr="00A103DA">
        <w:rPr>
          <w:rFonts w:ascii="Calibri" w:hAnsi="Calibri" w:cs="Calibri"/>
          <w:sz w:val="24"/>
          <w:szCs w:val="24"/>
        </w:rPr>
        <w:t>payment of</w:t>
      </w:r>
      <w:r w:rsidR="00647B8A" w:rsidRPr="00A103DA">
        <w:rPr>
          <w:rFonts w:ascii="Calibri" w:hAnsi="Calibri" w:cs="Calibri"/>
          <w:sz w:val="24"/>
          <w:szCs w:val="24"/>
        </w:rPr>
        <w:t xml:space="preserve"> these costs was not considered</w:t>
      </w:r>
      <w:r w:rsidR="00720C9B" w:rsidRPr="00A103DA">
        <w:rPr>
          <w:rFonts w:ascii="Calibri" w:hAnsi="Calibri" w:cs="Calibri"/>
          <w:sz w:val="24"/>
          <w:szCs w:val="24"/>
        </w:rPr>
        <w:t xml:space="preserve"> </w:t>
      </w:r>
      <w:r w:rsidR="00060D16" w:rsidRPr="00A103DA">
        <w:rPr>
          <w:rFonts w:ascii="Calibri" w:hAnsi="Calibri" w:cs="Calibri"/>
          <w:sz w:val="24"/>
          <w:szCs w:val="24"/>
        </w:rPr>
        <w:t xml:space="preserve">probable </w:t>
      </w:r>
      <w:r w:rsidR="00D873C8" w:rsidRPr="00A103DA">
        <w:rPr>
          <w:rFonts w:ascii="Calibri" w:hAnsi="Calibri" w:cs="Calibri"/>
          <w:sz w:val="24"/>
          <w:szCs w:val="24"/>
        </w:rPr>
        <w:t xml:space="preserve">due to AMP’s pursuit of legal action </w:t>
      </w:r>
      <w:r w:rsidR="00060D16" w:rsidRPr="00A103DA">
        <w:rPr>
          <w:rFonts w:ascii="Calibri" w:hAnsi="Calibri" w:cs="Calibri"/>
          <w:sz w:val="24"/>
          <w:szCs w:val="24"/>
        </w:rPr>
        <w:t xml:space="preserve">to </w:t>
      </w:r>
      <w:proofErr w:type="gramStart"/>
      <w:r w:rsidR="00060D16" w:rsidRPr="00A103DA">
        <w:rPr>
          <w:rFonts w:ascii="Calibri" w:hAnsi="Calibri" w:cs="Calibri"/>
          <w:sz w:val="24"/>
          <w:szCs w:val="24"/>
        </w:rPr>
        <w:t>void</w:t>
      </w:r>
      <w:proofErr w:type="gramEnd"/>
      <w:r w:rsidR="00060D16" w:rsidRPr="00A103DA">
        <w:rPr>
          <w:rFonts w:ascii="Calibri" w:hAnsi="Calibri" w:cs="Calibri"/>
          <w:sz w:val="24"/>
          <w:szCs w:val="24"/>
        </w:rPr>
        <w:t xml:space="preserve"> the</w:t>
      </w:r>
      <w:r w:rsidR="002D2609" w:rsidRPr="00A103DA">
        <w:rPr>
          <w:rFonts w:ascii="Calibri" w:hAnsi="Calibri" w:cs="Calibri"/>
          <w:sz w:val="24"/>
          <w:szCs w:val="24"/>
        </w:rPr>
        <w:t>m</w:t>
      </w:r>
      <w:r w:rsidR="00060D16" w:rsidRPr="00A103DA">
        <w:rPr>
          <w:rFonts w:ascii="Calibri" w:hAnsi="Calibri" w:cs="Calibri"/>
          <w:sz w:val="24"/>
          <w:szCs w:val="24"/>
        </w:rPr>
        <w:t xml:space="preserve">. </w:t>
      </w:r>
      <w:r w:rsidR="00D873C8" w:rsidRPr="00A103DA">
        <w:rPr>
          <w:rFonts w:ascii="Calibri" w:hAnsi="Calibri" w:cs="Calibri"/>
          <w:sz w:val="24"/>
          <w:szCs w:val="24"/>
        </w:rPr>
        <w:t xml:space="preserve"> </w:t>
      </w:r>
      <w:r w:rsidR="009A7C15" w:rsidRPr="00A103DA">
        <w:rPr>
          <w:rFonts w:ascii="Calibri" w:hAnsi="Calibri" w:cs="Calibri"/>
          <w:sz w:val="24"/>
          <w:szCs w:val="24"/>
        </w:rPr>
        <w:t xml:space="preserve">As a result of a March 31, </w:t>
      </w:r>
      <w:proofErr w:type="gramStart"/>
      <w:r w:rsidR="009A7C15" w:rsidRPr="00A103DA">
        <w:rPr>
          <w:rFonts w:ascii="Calibri" w:hAnsi="Calibri" w:cs="Calibri"/>
          <w:sz w:val="24"/>
          <w:szCs w:val="24"/>
        </w:rPr>
        <w:t>2014</w:t>
      </w:r>
      <w:proofErr w:type="gramEnd"/>
      <w:r w:rsidR="009A7C15" w:rsidRPr="00A103DA">
        <w:rPr>
          <w:rFonts w:ascii="Calibri" w:hAnsi="Calibri" w:cs="Calibri"/>
          <w:sz w:val="24"/>
          <w:szCs w:val="24"/>
        </w:rPr>
        <w:t xml:space="preserve"> legal ruling, the AMP Board of Trustees on April 15, </w:t>
      </w:r>
      <w:proofErr w:type="gramStart"/>
      <w:r w:rsidR="009A7C15" w:rsidRPr="00A103DA">
        <w:rPr>
          <w:rFonts w:ascii="Calibri" w:hAnsi="Calibri" w:cs="Calibri"/>
          <w:sz w:val="24"/>
          <w:szCs w:val="24"/>
        </w:rPr>
        <w:t>2014</w:t>
      </w:r>
      <w:proofErr w:type="gramEnd"/>
      <w:r w:rsidR="009A7C15" w:rsidRPr="00A103DA">
        <w:rPr>
          <w:rFonts w:ascii="Calibri" w:hAnsi="Calibri" w:cs="Calibri"/>
          <w:sz w:val="24"/>
          <w:szCs w:val="24"/>
        </w:rPr>
        <w:t xml:space="preserve"> and the AMPGS participants on April 16, </w:t>
      </w:r>
      <w:proofErr w:type="gramStart"/>
      <w:r w:rsidR="009A7C15" w:rsidRPr="00A103DA">
        <w:rPr>
          <w:rFonts w:ascii="Calibri" w:hAnsi="Calibri" w:cs="Calibri"/>
          <w:sz w:val="24"/>
          <w:szCs w:val="24"/>
        </w:rPr>
        <w:t>2014</w:t>
      </w:r>
      <w:proofErr w:type="gramEnd"/>
      <w:r w:rsidR="009A7C15" w:rsidRPr="00A103DA">
        <w:rPr>
          <w:rFonts w:ascii="Calibri" w:hAnsi="Calibri" w:cs="Calibri"/>
          <w:sz w:val="24"/>
          <w:szCs w:val="24"/>
        </w:rPr>
        <w:t xml:space="preserve"> </w:t>
      </w:r>
      <w:r w:rsidR="00DA4D5D" w:rsidRPr="00A103DA">
        <w:rPr>
          <w:rFonts w:ascii="Calibri" w:hAnsi="Calibri" w:cs="Calibri"/>
          <w:sz w:val="24"/>
          <w:szCs w:val="24"/>
        </w:rPr>
        <w:t>approved the collection of the</w:t>
      </w:r>
      <w:r w:rsidR="002D2609" w:rsidRPr="00A103DA">
        <w:rPr>
          <w:rFonts w:ascii="Calibri" w:hAnsi="Calibri" w:cs="Calibri"/>
          <w:sz w:val="24"/>
          <w:szCs w:val="24"/>
        </w:rPr>
        <w:t xml:space="preserve"> impaired</w:t>
      </w:r>
      <w:r w:rsidR="00DA4D5D" w:rsidRPr="00A103DA">
        <w:rPr>
          <w:rFonts w:ascii="Calibri" w:hAnsi="Calibri" w:cs="Calibri"/>
          <w:sz w:val="24"/>
          <w:szCs w:val="24"/>
        </w:rPr>
        <w:t xml:space="preserve"> costs</w:t>
      </w:r>
      <w:r w:rsidR="00647B8A" w:rsidRPr="00A103DA">
        <w:rPr>
          <w:rFonts w:ascii="Calibri" w:hAnsi="Calibri" w:cs="Calibri"/>
          <w:sz w:val="24"/>
          <w:szCs w:val="24"/>
        </w:rPr>
        <w:t xml:space="preserve"> and provided the participants with </w:t>
      </w:r>
      <w:r w:rsidR="00720C9B" w:rsidRPr="00A103DA">
        <w:rPr>
          <w:rFonts w:ascii="Calibri" w:hAnsi="Calibri" w:cs="Calibri"/>
          <w:sz w:val="24"/>
          <w:szCs w:val="24"/>
        </w:rPr>
        <w:t>an estimate of their liability</w:t>
      </w:r>
      <w:r w:rsidR="00DA4D5D" w:rsidRPr="00A103DA">
        <w:rPr>
          <w:rFonts w:ascii="Calibri" w:hAnsi="Calibri" w:cs="Calibri"/>
          <w:sz w:val="24"/>
          <w:szCs w:val="24"/>
        </w:rPr>
        <w:t>. The</w:t>
      </w:r>
      <w:r w:rsidR="004E6B78" w:rsidRPr="00A103DA">
        <w:rPr>
          <w:rFonts w:ascii="Calibri" w:hAnsi="Calibri" w:cs="Calibri"/>
          <w:sz w:val="24"/>
          <w:szCs w:val="24"/>
        </w:rPr>
        <w:t xml:space="preserve"> City</w:t>
      </w:r>
      <w:r w:rsidR="00DA4D5D" w:rsidRPr="00A103DA">
        <w:rPr>
          <w:rFonts w:ascii="Calibri" w:hAnsi="Calibri" w:cs="Calibri"/>
          <w:sz w:val="24"/>
          <w:szCs w:val="24"/>
        </w:rPr>
        <w:t>’s</w:t>
      </w:r>
      <w:r w:rsidR="004E6B78" w:rsidRPr="00A103DA">
        <w:rPr>
          <w:rFonts w:ascii="Calibri" w:hAnsi="Calibri" w:cs="Calibri"/>
          <w:sz w:val="24"/>
          <w:szCs w:val="24"/>
        </w:rPr>
        <w:t xml:space="preserve"> estimated share</w:t>
      </w:r>
      <w:r w:rsidR="00A07E78" w:rsidRPr="00A103DA">
        <w:rPr>
          <w:rFonts w:ascii="Calibri" w:hAnsi="Calibri" w:cs="Calibri"/>
          <w:sz w:val="24"/>
          <w:szCs w:val="24"/>
        </w:rPr>
        <w:t xml:space="preserve"> </w:t>
      </w:r>
      <w:proofErr w:type="gramStart"/>
      <w:r w:rsidR="00A07E78" w:rsidRPr="00A103DA">
        <w:rPr>
          <w:rFonts w:ascii="Calibri" w:hAnsi="Calibri" w:cs="Calibri"/>
          <w:sz w:val="24"/>
          <w:szCs w:val="24"/>
        </w:rPr>
        <w:t>at</w:t>
      </w:r>
      <w:proofErr w:type="gramEnd"/>
      <w:r w:rsidR="00A07E78" w:rsidRPr="00A103DA">
        <w:rPr>
          <w:rFonts w:ascii="Calibri" w:hAnsi="Calibri" w:cs="Calibri"/>
          <w:sz w:val="24"/>
          <w:szCs w:val="24"/>
        </w:rPr>
        <w:t xml:space="preserve"> March 31, </w:t>
      </w:r>
      <w:proofErr w:type="gramStart"/>
      <w:r w:rsidR="00A07E78" w:rsidRPr="00A103DA">
        <w:rPr>
          <w:rFonts w:ascii="Calibri" w:hAnsi="Calibri" w:cs="Calibri"/>
          <w:sz w:val="24"/>
          <w:szCs w:val="24"/>
        </w:rPr>
        <w:t>2014</w:t>
      </w:r>
      <w:proofErr w:type="gramEnd"/>
      <w:r w:rsidR="004E6B78" w:rsidRPr="00A103DA">
        <w:rPr>
          <w:rFonts w:ascii="Calibri" w:hAnsi="Calibri" w:cs="Calibri"/>
          <w:sz w:val="24"/>
          <w:szCs w:val="24"/>
        </w:rPr>
        <w:t xml:space="preserve"> of the </w:t>
      </w:r>
      <w:r w:rsidR="002D2609" w:rsidRPr="00A103DA">
        <w:rPr>
          <w:rFonts w:ascii="Calibri" w:hAnsi="Calibri" w:cs="Calibri"/>
          <w:sz w:val="24"/>
          <w:szCs w:val="24"/>
        </w:rPr>
        <w:t xml:space="preserve">impaired </w:t>
      </w:r>
      <w:r w:rsidR="004E6B78" w:rsidRPr="00A103DA">
        <w:rPr>
          <w:rFonts w:ascii="Calibri" w:hAnsi="Calibri" w:cs="Calibri"/>
          <w:sz w:val="24"/>
          <w:szCs w:val="24"/>
        </w:rPr>
        <w:t xml:space="preserve">costs </w:t>
      </w:r>
      <w:r w:rsidR="00B81F3F" w:rsidRPr="00A103DA">
        <w:rPr>
          <w:rFonts w:ascii="Calibri" w:hAnsi="Calibri" w:cs="Calibri"/>
          <w:sz w:val="24"/>
          <w:szCs w:val="24"/>
        </w:rPr>
        <w:t>was</w:t>
      </w:r>
      <w:r w:rsidR="004E6B78" w:rsidRPr="00A103DA">
        <w:rPr>
          <w:rFonts w:ascii="Calibri" w:hAnsi="Calibri" w:cs="Calibri"/>
          <w:sz w:val="24"/>
          <w:szCs w:val="24"/>
        </w:rPr>
        <w:t xml:space="preserve"> $</w:t>
      </w:r>
      <w:r w:rsidR="0009536C" w:rsidRPr="00A103DA">
        <w:rPr>
          <w:rFonts w:ascii="Calibri" w:hAnsi="Calibri" w:cs="Calibri"/>
          <w:sz w:val="24"/>
          <w:szCs w:val="24"/>
        </w:rPr>
        <w:t>X</w:t>
      </w:r>
      <w:r w:rsidR="003E45D9" w:rsidRPr="00A103DA">
        <w:rPr>
          <w:rFonts w:ascii="Calibri" w:hAnsi="Calibri" w:cs="Calibri"/>
          <w:sz w:val="24"/>
          <w:szCs w:val="24"/>
        </w:rPr>
        <w:t>,</w:t>
      </w:r>
      <w:r w:rsidR="0009536C" w:rsidRPr="00A103DA">
        <w:rPr>
          <w:rFonts w:ascii="Calibri" w:hAnsi="Calibri" w:cs="Calibri"/>
          <w:sz w:val="24"/>
          <w:szCs w:val="24"/>
        </w:rPr>
        <w:t>XXX</w:t>
      </w:r>
      <w:r w:rsidR="003E45D9" w:rsidRPr="00A103DA">
        <w:rPr>
          <w:rFonts w:ascii="Calibri" w:hAnsi="Calibri" w:cs="Calibri"/>
          <w:sz w:val="24"/>
          <w:szCs w:val="24"/>
        </w:rPr>
        <w:t>,</w:t>
      </w:r>
      <w:r w:rsidR="0009536C" w:rsidRPr="00A103DA">
        <w:rPr>
          <w:rFonts w:ascii="Calibri" w:hAnsi="Calibri" w:cs="Calibri"/>
          <w:sz w:val="24"/>
          <w:szCs w:val="24"/>
        </w:rPr>
        <w:t>XXX</w:t>
      </w:r>
      <w:r w:rsidR="004E6B78" w:rsidRPr="00A103DA">
        <w:rPr>
          <w:rFonts w:ascii="Calibri" w:hAnsi="Calibri" w:cs="Calibri"/>
          <w:sz w:val="24"/>
          <w:szCs w:val="24"/>
        </w:rPr>
        <w:t xml:space="preserve">.  </w:t>
      </w:r>
      <w:r w:rsidR="00D873C8" w:rsidRPr="00A103DA">
        <w:rPr>
          <w:rFonts w:ascii="Calibri" w:hAnsi="Calibri" w:cs="Calibri"/>
          <w:sz w:val="24"/>
          <w:szCs w:val="24"/>
        </w:rPr>
        <w:t>T</w:t>
      </w:r>
      <w:r w:rsidR="00E6542E" w:rsidRPr="00A103DA">
        <w:rPr>
          <w:rFonts w:ascii="Calibri" w:hAnsi="Calibri" w:cs="Calibri"/>
          <w:sz w:val="24"/>
          <w:szCs w:val="24"/>
        </w:rPr>
        <w:t xml:space="preserve">he </w:t>
      </w:r>
      <w:proofErr w:type="gramStart"/>
      <w:r w:rsidR="00E6542E" w:rsidRPr="00A103DA">
        <w:rPr>
          <w:rFonts w:ascii="Calibri" w:hAnsi="Calibri" w:cs="Calibri"/>
          <w:sz w:val="24"/>
          <w:szCs w:val="24"/>
        </w:rPr>
        <w:t>City</w:t>
      </w:r>
      <w:proofErr w:type="gramEnd"/>
      <w:r w:rsidR="00E6542E" w:rsidRPr="00A103DA">
        <w:rPr>
          <w:rFonts w:ascii="Calibri" w:hAnsi="Calibri" w:cs="Calibri"/>
          <w:sz w:val="24"/>
          <w:szCs w:val="24"/>
        </w:rPr>
        <w:t xml:space="preserve"> received a credit of $</w:t>
      </w:r>
      <w:r w:rsidR="0009536C" w:rsidRPr="00A103DA">
        <w:rPr>
          <w:rFonts w:ascii="Calibri" w:hAnsi="Calibri" w:cs="Calibri"/>
          <w:sz w:val="24"/>
          <w:szCs w:val="24"/>
        </w:rPr>
        <w:t>X</w:t>
      </w:r>
      <w:r w:rsidR="003E45D9" w:rsidRPr="00A103DA">
        <w:rPr>
          <w:rFonts w:ascii="Calibri" w:hAnsi="Calibri" w:cs="Calibri"/>
          <w:sz w:val="24"/>
          <w:szCs w:val="24"/>
        </w:rPr>
        <w:t>,</w:t>
      </w:r>
      <w:r w:rsidR="0009536C" w:rsidRPr="00A103DA">
        <w:rPr>
          <w:rFonts w:ascii="Calibri" w:hAnsi="Calibri" w:cs="Calibri"/>
          <w:sz w:val="24"/>
          <w:szCs w:val="24"/>
        </w:rPr>
        <w:t>XXX</w:t>
      </w:r>
      <w:r w:rsidR="003E45D9" w:rsidRPr="00A103DA">
        <w:rPr>
          <w:rFonts w:ascii="Calibri" w:hAnsi="Calibri" w:cs="Calibri"/>
          <w:sz w:val="24"/>
          <w:szCs w:val="24"/>
        </w:rPr>
        <w:t>,</w:t>
      </w:r>
      <w:r w:rsidR="0009536C" w:rsidRPr="00A103DA">
        <w:rPr>
          <w:rFonts w:ascii="Calibri" w:hAnsi="Calibri" w:cs="Calibri"/>
          <w:sz w:val="24"/>
          <w:szCs w:val="24"/>
        </w:rPr>
        <w:t>XXX</w:t>
      </w:r>
      <w:r w:rsidR="008B62B9" w:rsidRPr="00A103DA">
        <w:rPr>
          <w:rFonts w:ascii="Calibri" w:hAnsi="Calibri" w:cs="Calibri"/>
          <w:sz w:val="24"/>
          <w:szCs w:val="24"/>
        </w:rPr>
        <w:t xml:space="preserve"> </w:t>
      </w:r>
      <w:r w:rsidR="00E6542E" w:rsidRPr="00A103DA">
        <w:rPr>
          <w:rFonts w:ascii="Calibri" w:hAnsi="Calibri" w:cs="Calibri"/>
          <w:sz w:val="24"/>
          <w:szCs w:val="24"/>
        </w:rPr>
        <w:t xml:space="preserve">related to their participation in the AMP Fremont Energy Center (AFEC) Project, </w:t>
      </w:r>
      <w:r w:rsidR="00DA4D5D" w:rsidRPr="00A103DA">
        <w:rPr>
          <w:rFonts w:ascii="Calibri" w:hAnsi="Calibri" w:cs="Calibri"/>
          <w:sz w:val="24"/>
          <w:szCs w:val="24"/>
        </w:rPr>
        <w:t>and another credit of $</w:t>
      </w:r>
      <w:r w:rsidR="0009536C" w:rsidRPr="00A103DA">
        <w:rPr>
          <w:rFonts w:ascii="Calibri" w:hAnsi="Calibri" w:cs="Calibri"/>
          <w:sz w:val="24"/>
          <w:szCs w:val="24"/>
        </w:rPr>
        <w:t>XXX</w:t>
      </w:r>
      <w:r w:rsidR="003E45D9" w:rsidRPr="00A103DA">
        <w:rPr>
          <w:rFonts w:ascii="Calibri" w:hAnsi="Calibri" w:cs="Calibri"/>
          <w:sz w:val="24"/>
          <w:szCs w:val="24"/>
        </w:rPr>
        <w:t>,</w:t>
      </w:r>
      <w:r w:rsidR="0009536C" w:rsidRPr="00A103DA">
        <w:rPr>
          <w:rFonts w:ascii="Calibri" w:hAnsi="Calibri" w:cs="Calibri"/>
          <w:sz w:val="24"/>
          <w:szCs w:val="24"/>
        </w:rPr>
        <w:t>XXX</w:t>
      </w:r>
      <w:r w:rsidR="00DA4D5D" w:rsidRPr="00A103DA">
        <w:rPr>
          <w:rFonts w:ascii="Calibri" w:hAnsi="Calibri" w:cs="Calibri"/>
          <w:sz w:val="24"/>
          <w:szCs w:val="24"/>
        </w:rPr>
        <w:t xml:space="preserve"> related to the </w:t>
      </w:r>
      <w:r w:rsidR="000B3A51" w:rsidRPr="00A103DA">
        <w:rPr>
          <w:rFonts w:ascii="Calibri" w:hAnsi="Calibri" w:cs="Calibri"/>
          <w:sz w:val="24"/>
          <w:szCs w:val="24"/>
        </w:rPr>
        <w:t xml:space="preserve">AMPGS costs deemed to have </w:t>
      </w:r>
      <w:r w:rsidR="00B76668" w:rsidRPr="00A103DA">
        <w:rPr>
          <w:rFonts w:ascii="Calibri" w:hAnsi="Calibri" w:cs="Calibri"/>
          <w:sz w:val="24"/>
          <w:szCs w:val="24"/>
        </w:rPr>
        <w:t>future benefit for</w:t>
      </w:r>
      <w:r w:rsidR="00DA4D5D" w:rsidRPr="00A103DA">
        <w:rPr>
          <w:rFonts w:ascii="Calibri" w:hAnsi="Calibri" w:cs="Calibri"/>
          <w:sz w:val="24"/>
          <w:szCs w:val="24"/>
        </w:rPr>
        <w:t xml:space="preserve"> the project participants, </w:t>
      </w:r>
      <w:r w:rsidR="00E6542E" w:rsidRPr="00A103DA">
        <w:rPr>
          <w:rFonts w:ascii="Calibri" w:hAnsi="Calibri" w:cs="Calibri"/>
          <w:sz w:val="24"/>
          <w:szCs w:val="24"/>
        </w:rPr>
        <w:t xml:space="preserve">leaving a </w:t>
      </w:r>
      <w:r w:rsidR="000D4F7F" w:rsidRPr="00A103DA">
        <w:rPr>
          <w:rFonts w:ascii="Calibri" w:hAnsi="Calibri" w:cs="Calibri"/>
          <w:sz w:val="24"/>
          <w:szCs w:val="24"/>
        </w:rPr>
        <w:t xml:space="preserve">net </w:t>
      </w:r>
      <w:r w:rsidR="002D2609" w:rsidRPr="00A103DA">
        <w:rPr>
          <w:rFonts w:ascii="Calibri" w:hAnsi="Calibri" w:cs="Calibri"/>
          <w:sz w:val="24"/>
          <w:szCs w:val="24"/>
        </w:rPr>
        <w:t xml:space="preserve">impaired </w:t>
      </w:r>
      <w:r w:rsidR="00E6542E" w:rsidRPr="00A103DA">
        <w:rPr>
          <w:rFonts w:ascii="Calibri" w:hAnsi="Calibri" w:cs="Calibri"/>
          <w:sz w:val="24"/>
          <w:szCs w:val="24"/>
        </w:rPr>
        <w:t xml:space="preserve">cost estimate </w:t>
      </w:r>
      <w:r w:rsidR="00B76668" w:rsidRPr="00A103DA">
        <w:rPr>
          <w:rFonts w:ascii="Calibri" w:hAnsi="Calibri" w:cs="Calibri"/>
          <w:sz w:val="24"/>
          <w:szCs w:val="24"/>
        </w:rPr>
        <w:t>of $</w:t>
      </w:r>
      <w:r w:rsidR="0009536C" w:rsidRPr="00A103DA">
        <w:rPr>
          <w:rFonts w:ascii="Calibri" w:hAnsi="Calibri" w:cs="Calibri"/>
          <w:sz w:val="24"/>
          <w:szCs w:val="24"/>
        </w:rPr>
        <w:t>X</w:t>
      </w:r>
      <w:r w:rsidR="003E45D9" w:rsidRPr="00A103DA">
        <w:rPr>
          <w:rFonts w:ascii="Calibri" w:hAnsi="Calibri" w:cs="Calibri"/>
          <w:sz w:val="24"/>
          <w:szCs w:val="24"/>
        </w:rPr>
        <w:t>,</w:t>
      </w:r>
      <w:r w:rsidR="0009536C" w:rsidRPr="00A103DA">
        <w:rPr>
          <w:rFonts w:ascii="Calibri" w:hAnsi="Calibri" w:cs="Calibri"/>
          <w:sz w:val="24"/>
          <w:szCs w:val="24"/>
        </w:rPr>
        <w:t>XXX</w:t>
      </w:r>
      <w:r w:rsidR="003E45D9" w:rsidRPr="00A103DA">
        <w:rPr>
          <w:rFonts w:ascii="Calibri" w:hAnsi="Calibri" w:cs="Calibri"/>
          <w:sz w:val="24"/>
          <w:szCs w:val="24"/>
        </w:rPr>
        <w:t>,</w:t>
      </w:r>
      <w:r w:rsidR="0009536C" w:rsidRPr="00A103DA">
        <w:rPr>
          <w:rFonts w:ascii="Calibri" w:hAnsi="Calibri" w:cs="Calibri"/>
          <w:sz w:val="24"/>
          <w:szCs w:val="24"/>
        </w:rPr>
        <w:t>XXX</w:t>
      </w:r>
      <w:r w:rsidR="00E6542E" w:rsidRPr="00A103DA">
        <w:rPr>
          <w:rFonts w:ascii="Calibri" w:hAnsi="Calibri" w:cs="Calibri"/>
          <w:sz w:val="24"/>
          <w:szCs w:val="24"/>
        </w:rPr>
        <w:t xml:space="preserve">.  </w:t>
      </w:r>
      <w:r w:rsidR="00060D16" w:rsidRPr="00A103DA">
        <w:rPr>
          <w:rFonts w:ascii="Calibri" w:hAnsi="Calibri" w:cs="Calibri"/>
          <w:sz w:val="24"/>
          <w:szCs w:val="24"/>
        </w:rPr>
        <w:t>Because</w:t>
      </w:r>
      <w:r w:rsidR="00E6542E" w:rsidRPr="00A103DA">
        <w:rPr>
          <w:rFonts w:ascii="Calibri" w:hAnsi="Calibri" w:cs="Calibri"/>
          <w:sz w:val="24"/>
          <w:szCs w:val="24"/>
        </w:rPr>
        <w:t xml:space="preserve"> </w:t>
      </w:r>
      <w:r w:rsidR="00DA4D5D" w:rsidRPr="00A103DA">
        <w:rPr>
          <w:rFonts w:ascii="Calibri" w:hAnsi="Calibri" w:cs="Calibri"/>
          <w:sz w:val="24"/>
          <w:szCs w:val="24"/>
        </w:rPr>
        <w:t xml:space="preserve">payment </w:t>
      </w:r>
      <w:r w:rsidR="00647B8A" w:rsidRPr="00A103DA">
        <w:rPr>
          <w:rFonts w:ascii="Calibri" w:hAnsi="Calibri" w:cs="Calibri"/>
          <w:sz w:val="24"/>
          <w:szCs w:val="24"/>
        </w:rPr>
        <w:t>is</w:t>
      </w:r>
      <w:r w:rsidR="00DA4D5D" w:rsidRPr="00A103DA">
        <w:rPr>
          <w:rFonts w:ascii="Calibri" w:hAnsi="Calibri" w:cs="Calibri"/>
          <w:sz w:val="24"/>
          <w:szCs w:val="24"/>
        </w:rPr>
        <w:t xml:space="preserve"> now probable and reasonably </w:t>
      </w:r>
      <w:r w:rsidR="00647B8A" w:rsidRPr="00A103DA">
        <w:rPr>
          <w:rFonts w:ascii="Calibri" w:hAnsi="Calibri" w:cs="Calibri"/>
          <w:sz w:val="24"/>
          <w:szCs w:val="24"/>
        </w:rPr>
        <w:t>estimable,</w:t>
      </w:r>
      <w:r w:rsidR="00E6542E" w:rsidRPr="00A103DA">
        <w:rPr>
          <w:rFonts w:ascii="Calibri" w:hAnsi="Calibri" w:cs="Calibri"/>
          <w:sz w:val="24"/>
          <w:szCs w:val="24"/>
        </w:rPr>
        <w:t xml:space="preserve"> the City </w:t>
      </w:r>
      <w:r w:rsidR="006B191D" w:rsidRPr="00A103DA">
        <w:rPr>
          <w:rFonts w:ascii="Calibri" w:hAnsi="Calibri" w:cs="Calibri"/>
          <w:sz w:val="24"/>
          <w:szCs w:val="24"/>
        </w:rPr>
        <w:t>is</w:t>
      </w:r>
      <w:r w:rsidR="00E6542E" w:rsidRPr="00A103DA">
        <w:rPr>
          <w:rFonts w:ascii="Calibri" w:hAnsi="Calibri" w:cs="Calibri"/>
          <w:sz w:val="24"/>
          <w:szCs w:val="24"/>
        </w:rPr>
        <w:t xml:space="preserve"> report</w:t>
      </w:r>
      <w:r w:rsidR="006B191D" w:rsidRPr="00A103DA">
        <w:rPr>
          <w:rFonts w:ascii="Calibri" w:hAnsi="Calibri" w:cs="Calibri"/>
          <w:sz w:val="24"/>
          <w:szCs w:val="24"/>
        </w:rPr>
        <w:t>ing</w:t>
      </w:r>
      <w:r w:rsidR="00E6542E" w:rsidRPr="00A103DA">
        <w:rPr>
          <w:rFonts w:ascii="Calibri" w:hAnsi="Calibri" w:cs="Calibri"/>
          <w:sz w:val="24"/>
          <w:szCs w:val="24"/>
        </w:rPr>
        <w:t xml:space="preserve"> a</w:t>
      </w:r>
      <w:r w:rsidR="00060D16" w:rsidRPr="00A103DA">
        <w:rPr>
          <w:rFonts w:ascii="Calibri" w:hAnsi="Calibri" w:cs="Calibri"/>
          <w:sz w:val="24"/>
          <w:szCs w:val="24"/>
        </w:rPr>
        <w:t xml:space="preserve"> payable to</w:t>
      </w:r>
      <w:r w:rsidR="00647B8A" w:rsidRPr="00A103DA">
        <w:rPr>
          <w:rFonts w:ascii="Calibri" w:hAnsi="Calibri" w:cs="Calibri"/>
          <w:sz w:val="24"/>
          <w:szCs w:val="24"/>
        </w:rPr>
        <w:t xml:space="preserve"> AMP in </w:t>
      </w:r>
      <w:r w:rsidR="00060D16" w:rsidRPr="00A103DA">
        <w:rPr>
          <w:rFonts w:ascii="Calibri" w:hAnsi="Calibri" w:cs="Calibri"/>
          <w:sz w:val="24"/>
          <w:szCs w:val="24"/>
        </w:rPr>
        <w:t>its business</w:t>
      </w:r>
      <w:r w:rsidR="000B3A51" w:rsidRPr="00A103DA">
        <w:rPr>
          <w:rFonts w:ascii="Calibri" w:hAnsi="Calibri" w:cs="Calibri"/>
          <w:sz w:val="24"/>
          <w:szCs w:val="24"/>
        </w:rPr>
        <w:t>-</w:t>
      </w:r>
      <w:r w:rsidR="00060D16" w:rsidRPr="00A103DA">
        <w:rPr>
          <w:rFonts w:ascii="Calibri" w:hAnsi="Calibri" w:cs="Calibri"/>
          <w:sz w:val="24"/>
          <w:szCs w:val="24"/>
        </w:rPr>
        <w:t>type activities and</w:t>
      </w:r>
      <w:r w:rsidR="002D2609" w:rsidRPr="00A103DA">
        <w:rPr>
          <w:rFonts w:ascii="Calibri" w:hAnsi="Calibri" w:cs="Calibri"/>
          <w:sz w:val="24"/>
          <w:szCs w:val="24"/>
        </w:rPr>
        <w:t xml:space="preserve"> </w:t>
      </w:r>
      <w:r w:rsidR="000B3A51" w:rsidRPr="00A103DA">
        <w:rPr>
          <w:rFonts w:ascii="Calibri" w:hAnsi="Calibri" w:cs="Calibri"/>
          <w:sz w:val="24"/>
          <w:szCs w:val="24"/>
        </w:rPr>
        <w:t xml:space="preserve">in </w:t>
      </w:r>
      <w:r w:rsidR="002D2609" w:rsidRPr="00A103DA">
        <w:rPr>
          <w:rFonts w:ascii="Calibri" w:hAnsi="Calibri" w:cs="Calibri"/>
          <w:sz w:val="24"/>
          <w:szCs w:val="24"/>
        </w:rPr>
        <w:t>its</w:t>
      </w:r>
      <w:r w:rsidR="00060D16" w:rsidRPr="00A103DA">
        <w:rPr>
          <w:rFonts w:ascii="Calibri" w:hAnsi="Calibri" w:cs="Calibri"/>
          <w:sz w:val="24"/>
          <w:szCs w:val="24"/>
        </w:rPr>
        <w:t xml:space="preserve"> </w:t>
      </w:r>
      <w:r w:rsidR="00647B8A" w:rsidRPr="00A103DA">
        <w:rPr>
          <w:rFonts w:ascii="Calibri" w:hAnsi="Calibri" w:cs="Calibri"/>
          <w:sz w:val="24"/>
          <w:szCs w:val="24"/>
        </w:rPr>
        <w:t xml:space="preserve">electric enterprise fund </w:t>
      </w:r>
      <w:r w:rsidR="000D4F7F" w:rsidRPr="00A103DA">
        <w:rPr>
          <w:rFonts w:ascii="Calibri" w:hAnsi="Calibri" w:cs="Calibri"/>
          <w:sz w:val="24"/>
          <w:szCs w:val="24"/>
        </w:rPr>
        <w:t>for the</w:t>
      </w:r>
      <w:r w:rsidR="00647B8A" w:rsidRPr="00A103DA">
        <w:rPr>
          <w:rFonts w:ascii="Calibri" w:hAnsi="Calibri" w:cs="Calibri"/>
          <w:sz w:val="24"/>
          <w:szCs w:val="24"/>
        </w:rPr>
        <w:t>se</w:t>
      </w:r>
      <w:r w:rsidR="000D4F7F" w:rsidRPr="00A103DA">
        <w:rPr>
          <w:rFonts w:ascii="Calibri" w:hAnsi="Calibri" w:cs="Calibri"/>
          <w:sz w:val="24"/>
          <w:szCs w:val="24"/>
        </w:rPr>
        <w:t xml:space="preserve"> </w:t>
      </w:r>
      <w:r w:rsidR="002D2609" w:rsidRPr="00A103DA">
        <w:rPr>
          <w:rFonts w:ascii="Calibri" w:hAnsi="Calibri" w:cs="Calibri"/>
          <w:sz w:val="24"/>
          <w:szCs w:val="24"/>
        </w:rPr>
        <w:t xml:space="preserve">impaired </w:t>
      </w:r>
      <w:r w:rsidR="000D4F7F" w:rsidRPr="00A103DA">
        <w:rPr>
          <w:rFonts w:ascii="Calibri" w:hAnsi="Calibri" w:cs="Calibri"/>
          <w:sz w:val="24"/>
          <w:szCs w:val="24"/>
        </w:rPr>
        <w:t>costs</w:t>
      </w:r>
      <w:r w:rsidR="00647B8A" w:rsidRPr="00A103DA">
        <w:rPr>
          <w:rFonts w:ascii="Calibri" w:hAnsi="Calibri" w:cs="Calibri"/>
          <w:sz w:val="24"/>
          <w:szCs w:val="24"/>
        </w:rPr>
        <w:t>.</w:t>
      </w:r>
      <w:r w:rsidR="000D4F7F" w:rsidRPr="00A103DA">
        <w:rPr>
          <w:rFonts w:ascii="Calibri" w:hAnsi="Calibri" w:cs="Calibri"/>
          <w:sz w:val="24"/>
          <w:szCs w:val="24"/>
        </w:rPr>
        <w:t xml:space="preserve"> </w:t>
      </w:r>
      <w:r w:rsidR="00E6542E" w:rsidRPr="00A103DA">
        <w:rPr>
          <w:rFonts w:ascii="Calibri" w:hAnsi="Calibri" w:cs="Calibri"/>
          <w:sz w:val="24"/>
          <w:szCs w:val="24"/>
        </w:rPr>
        <w:t xml:space="preserve"> </w:t>
      </w:r>
      <w:r w:rsidR="00647B8A" w:rsidRPr="00A103DA">
        <w:rPr>
          <w:rFonts w:ascii="Calibri" w:hAnsi="Calibri" w:cs="Calibri"/>
          <w:sz w:val="24"/>
          <w:szCs w:val="24"/>
        </w:rPr>
        <w:t>AMP</w:t>
      </w:r>
      <w:r w:rsidR="00477F85" w:rsidRPr="00A103DA">
        <w:rPr>
          <w:rFonts w:ascii="Calibri" w:hAnsi="Calibri" w:cs="Calibri"/>
          <w:sz w:val="24"/>
          <w:szCs w:val="24"/>
        </w:rPr>
        <w:t xml:space="preserve"> </w:t>
      </w:r>
      <w:r w:rsidR="00060D16" w:rsidRPr="00A103DA">
        <w:rPr>
          <w:rFonts w:ascii="Calibri" w:hAnsi="Calibri" w:cs="Calibri"/>
          <w:sz w:val="24"/>
          <w:szCs w:val="24"/>
        </w:rPr>
        <w:t>financed these costs on its</w:t>
      </w:r>
      <w:r w:rsidR="00647B8A" w:rsidRPr="00A103DA">
        <w:rPr>
          <w:rFonts w:ascii="Calibri" w:hAnsi="Calibri" w:cs="Calibri"/>
          <w:sz w:val="24"/>
          <w:szCs w:val="24"/>
        </w:rPr>
        <w:t xml:space="preserve"> revolving line of credit</w:t>
      </w:r>
      <w:r w:rsidR="00D873C8" w:rsidRPr="00A103DA">
        <w:rPr>
          <w:rFonts w:ascii="Calibri" w:hAnsi="Calibri" w:cs="Calibri"/>
          <w:sz w:val="24"/>
          <w:szCs w:val="24"/>
        </w:rPr>
        <w:t>.  A</w:t>
      </w:r>
      <w:r w:rsidR="00647B8A" w:rsidRPr="00A103DA">
        <w:rPr>
          <w:rFonts w:ascii="Calibri" w:hAnsi="Calibri" w:cs="Calibri"/>
          <w:sz w:val="24"/>
          <w:szCs w:val="24"/>
        </w:rPr>
        <w:t>ny additional costs</w:t>
      </w:r>
      <w:r w:rsidR="00720C9B" w:rsidRPr="00A103DA">
        <w:rPr>
          <w:rFonts w:ascii="Calibri" w:hAnsi="Calibri" w:cs="Calibri"/>
          <w:sz w:val="24"/>
          <w:szCs w:val="24"/>
        </w:rPr>
        <w:t xml:space="preserve"> (including </w:t>
      </w:r>
      <w:r w:rsidR="002D2609" w:rsidRPr="00A103DA">
        <w:rPr>
          <w:rFonts w:ascii="Calibri" w:hAnsi="Calibri" w:cs="Calibri"/>
          <w:sz w:val="24"/>
          <w:szCs w:val="24"/>
        </w:rPr>
        <w:t xml:space="preserve">line-of-credit </w:t>
      </w:r>
      <w:r w:rsidR="00720C9B" w:rsidRPr="00A103DA">
        <w:rPr>
          <w:rFonts w:ascii="Calibri" w:hAnsi="Calibri" w:cs="Calibri"/>
          <w:sz w:val="24"/>
          <w:szCs w:val="24"/>
        </w:rPr>
        <w:t>interest and legal fees)</w:t>
      </w:r>
      <w:r w:rsidR="00647B8A" w:rsidRPr="00A103DA">
        <w:rPr>
          <w:rFonts w:ascii="Calibri" w:hAnsi="Calibri" w:cs="Calibri"/>
          <w:sz w:val="24"/>
          <w:szCs w:val="24"/>
        </w:rPr>
        <w:t xml:space="preserve"> or </w:t>
      </w:r>
      <w:r w:rsidR="000B3A51" w:rsidRPr="00A103DA">
        <w:rPr>
          <w:rFonts w:ascii="Calibri" w:hAnsi="Calibri" w:cs="Calibri"/>
          <w:sz w:val="24"/>
          <w:szCs w:val="24"/>
        </w:rPr>
        <w:t xml:space="preserve">amounts </w:t>
      </w:r>
      <w:r w:rsidR="00647B8A" w:rsidRPr="00A103DA">
        <w:rPr>
          <w:rFonts w:ascii="Calibri" w:hAnsi="Calibri" w:cs="Calibri"/>
          <w:sz w:val="24"/>
          <w:szCs w:val="24"/>
        </w:rPr>
        <w:t xml:space="preserve">received related to the project will </w:t>
      </w:r>
      <w:proofErr w:type="gramStart"/>
      <w:r w:rsidR="00647B8A" w:rsidRPr="00A103DA">
        <w:rPr>
          <w:rFonts w:ascii="Calibri" w:hAnsi="Calibri" w:cs="Calibri"/>
          <w:sz w:val="24"/>
          <w:szCs w:val="24"/>
        </w:rPr>
        <w:t>impact</w:t>
      </w:r>
      <w:proofErr w:type="gramEnd"/>
      <w:r w:rsidR="00647B8A" w:rsidRPr="00A103DA">
        <w:rPr>
          <w:rFonts w:ascii="Calibri" w:hAnsi="Calibri" w:cs="Calibri"/>
          <w:sz w:val="24"/>
          <w:szCs w:val="24"/>
        </w:rPr>
        <w:t xml:space="preserve"> the City’s liability.  </w:t>
      </w:r>
      <w:r w:rsidR="00720C9B" w:rsidRPr="00A103DA">
        <w:rPr>
          <w:rFonts w:ascii="Calibri" w:hAnsi="Calibri" w:cs="Calibri"/>
          <w:sz w:val="24"/>
          <w:szCs w:val="24"/>
        </w:rPr>
        <w:t>The</w:t>
      </w:r>
      <w:r w:rsidR="00D873C8" w:rsidRPr="00A103DA">
        <w:rPr>
          <w:rFonts w:ascii="Calibri" w:hAnsi="Calibri" w:cs="Calibri"/>
          <w:sz w:val="24"/>
          <w:szCs w:val="24"/>
        </w:rPr>
        <w:t>se</w:t>
      </w:r>
      <w:r w:rsidR="00720C9B" w:rsidRPr="00A103DA">
        <w:rPr>
          <w:rFonts w:ascii="Calibri" w:hAnsi="Calibri" w:cs="Calibri"/>
          <w:sz w:val="24"/>
          <w:szCs w:val="24"/>
        </w:rPr>
        <w:t xml:space="preserve"> amounts will be </w:t>
      </w:r>
      <w:r w:rsidR="00AF48B8" w:rsidRPr="00A103DA">
        <w:rPr>
          <w:rFonts w:ascii="Calibri" w:hAnsi="Calibri" w:cs="Calibri"/>
          <w:sz w:val="24"/>
          <w:szCs w:val="24"/>
        </w:rPr>
        <w:t>recorded</w:t>
      </w:r>
      <w:r w:rsidR="002D2609" w:rsidRPr="00A103DA">
        <w:rPr>
          <w:rFonts w:ascii="Calibri" w:hAnsi="Calibri" w:cs="Calibri"/>
          <w:sz w:val="24"/>
          <w:szCs w:val="24"/>
        </w:rPr>
        <w:t xml:space="preserve"> </w:t>
      </w:r>
      <w:r w:rsidR="00720C9B" w:rsidRPr="00A103DA">
        <w:rPr>
          <w:rFonts w:ascii="Calibri" w:hAnsi="Calibri" w:cs="Calibri"/>
          <w:sz w:val="24"/>
          <w:szCs w:val="24"/>
        </w:rPr>
        <w:t>as they become estimable.</w:t>
      </w:r>
      <w:r w:rsidR="00B904B4" w:rsidRPr="00A103DA">
        <w:rPr>
          <w:rFonts w:ascii="Calibri" w:hAnsi="Calibri" w:cs="Calibri"/>
          <w:sz w:val="24"/>
          <w:szCs w:val="24"/>
        </w:rPr>
        <w:t xml:space="preserve">  </w:t>
      </w:r>
      <w:r w:rsidR="00B904B4" w:rsidRPr="00A103DA">
        <w:rPr>
          <w:rFonts w:ascii="Calibri" w:hAnsi="Calibri" w:cs="Calibri"/>
          <w:sz w:val="24"/>
          <w:szCs w:val="24"/>
          <w:highlight w:val="cyan"/>
        </w:rPr>
        <w:t xml:space="preserve">The </w:t>
      </w:r>
      <w:proofErr w:type="gramStart"/>
      <w:r w:rsidR="00B904B4" w:rsidRPr="00A103DA">
        <w:rPr>
          <w:rFonts w:ascii="Calibri" w:hAnsi="Calibri" w:cs="Calibri"/>
          <w:sz w:val="24"/>
          <w:szCs w:val="24"/>
          <w:highlight w:val="cyan"/>
        </w:rPr>
        <w:t>City</w:t>
      </w:r>
      <w:proofErr w:type="gramEnd"/>
      <w:r w:rsidR="00B904B4" w:rsidRPr="00A103DA">
        <w:rPr>
          <w:rFonts w:ascii="Calibri" w:hAnsi="Calibri" w:cs="Calibri"/>
          <w:sz w:val="24"/>
          <w:szCs w:val="24"/>
          <w:highlight w:val="cyan"/>
        </w:rPr>
        <w:t xml:space="preserve"> made payments in 20</w:t>
      </w:r>
      <w:r w:rsidR="00B81F3F" w:rsidRPr="00A103DA">
        <w:rPr>
          <w:rFonts w:ascii="Calibri" w:hAnsi="Calibri" w:cs="Calibri"/>
          <w:sz w:val="24"/>
          <w:szCs w:val="24"/>
          <w:highlight w:val="cyan"/>
        </w:rPr>
        <w:t>XX</w:t>
      </w:r>
      <w:r w:rsidR="00B904B4" w:rsidRPr="00A103DA">
        <w:rPr>
          <w:rFonts w:ascii="Calibri" w:hAnsi="Calibri" w:cs="Calibri"/>
          <w:sz w:val="24"/>
          <w:szCs w:val="24"/>
          <w:highlight w:val="cyan"/>
        </w:rPr>
        <w:t xml:space="preserve"> totaling $</w:t>
      </w:r>
      <w:r w:rsidR="0009536C" w:rsidRPr="00A103DA">
        <w:rPr>
          <w:rFonts w:ascii="Calibri" w:hAnsi="Calibri" w:cs="Calibri"/>
          <w:sz w:val="24"/>
          <w:szCs w:val="24"/>
          <w:highlight w:val="cyan"/>
        </w:rPr>
        <w:t>XX</w:t>
      </w:r>
      <w:r w:rsidR="00B904B4" w:rsidRPr="00A103DA">
        <w:rPr>
          <w:rFonts w:ascii="Calibri" w:hAnsi="Calibri" w:cs="Calibri"/>
          <w:sz w:val="24"/>
          <w:szCs w:val="24"/>
          <w:highlight w:val="cyan"/>
        </w:rPr>
        <w:t>,</w:t>
      </w:r>
      <w:r w:rsidR="0009536C" w:rsidRPr="00A103DA">
        <w:rPr>
          <w:rFonts w:ascii="Calibri" w:hAnsi="Calibri" w:cs="Calibri"/>
          <w:sz w:val="24"/>
          <w:szCs w:val="24"/>
          <w:highlight w:val="cyan"/>
        </w:rPr>
        <w:t>XXX</w:t>
      </w:r>
      <w:r w:rsidR="00B904B4" w:rsidRPr="00A103DA">
        <w:rPr>
          <w:rFonts w:ascii="Calibri" w:hAnsi="Calibri" w:cs="Calibri"/>
          <w:sz w:val="24"/>
          <w:szCs w:val="24"/>
          <w:highlight w:val="cyan"/>
        </w:rPr>
        <w:t xml:space="preserve"> leaving a net impaired cost estimate of $</w:t>
      </w:r>
      <w:r w:rsidR="0009536C" w:rsidRPr="00A103DA">
        <w:rPr>
          <w:rFonts w:ascii="Calibri" w:hAnsi="Calibri" w:cs="Calibri"/>
          <w:sz w:val="24"/>
          <w:szCs w:val="24"/>
          <w:highlight w:val="cyan"/>
        </w:rPr>
        <w:t>X</w:t>
      </w:r>
      <w:r w:rsidR="00B904B4" w:rsidRPr="00A103DA">
        <w:rPr>
          <w:rFonts w:ascii="Calibri" w:hAnsi="Calibri" w:cs="Calibri"/>
          <w:sz w:val="24"/>
          <w:szCs w:val="24"/>
          <w:highlight w:val="cyan"/>
        </w:rPr>
        <w:t>,</w:t>
      </w:r>
      <w:r w:rsidR="0009536C" w:rsidRPr="00A103DA">
        <w:rPr>
          <w:rFonts w:ascii="Calibri" w:hAnsi="Calibri" w:cs="Calibri"/>
          <w:sz w:val="24"/>
          <w:szCs w:val="24"/>
          <w:highlight w:val="cyan"/>
        </w:rPr>
        <w:t>XXX</w:t>
      </w:r>
      <w:r w:rsidR="00B904B4" w:rsidRPr="00A103DA">
        <w:rPr>
          <w:rFonts w:ascii="Calibri" w:hAnsi="Calibri" w:cs="Calibri"/>
          <w:sz w:val="24"/>
          <w:szCs w:val="24"/>
          <w:highlight w:val="cyan"/>
        </w:rPr>
        <w:t>,</w:t>
      </w:r>
      <w:r w:rsidR="0009536C" w:rsidRPr="00A103DA">
        <w:rPr>
          <w:rFonts w:ascii="Calibri" w:hAnsi="Calibri" w:cs="Calibri"/>
          <w:sz w:val="24"/>
          <w:szCs w:val="24"/>
          <w:highlight w:val="cyan"/>
        </w:rPr>
        <w:t>XXX</w:t>
      </w:r>
      <w:r w:rsidR="00B904B4" w:rsidRPr="00A103DA">
        <w:rPr>
          <w:rFonts w:ascii="Calibri" w:hAnsi="Calibri" w:cs="Calibri"/>
          <w:sz w:val="24"/>
          <w:szCs w:val="24"/>
          <w:highlight w:val="cyan"/>
        </w:rPr>
        <w:t xml:space="preserve"> </w:t>
      </w:r>
      <w:proofErr w:type="gramStart"/>
      <w:r w:rsidR="00B904B4" w:rsidRPr="00A103DA">
        <w:rPr>
          <w:rFonts w:ascii="Calibri" w:hAnsi="Calibri" w:cs="Calibri"/>
          <w:sz w:val="24"/>
          <w:szCs w:val="24"/>
          <w:highlight w:val="cyan"/>
        </w:rPr>
        <w:t>at</w:t>
      </w:r>
      <w:proofErr w:type="gramEnd"/>
      <w:r w:rsidR="00B904B4" w:rsidRPr="00A103DA">
        <w:rPr>
          <w:rFonts w:ascii="Calibri" w:hAnsi="Calibri" w:cs="Calibri"/>
          <w:sz w:val="24"/>
          <w:szCs w:val="24"/>
          <w:highlight w:val="cyan"/>
        </w:rPr>
        <w:t xml:space="preserve"> December 31, 20</w:t>
      </w:r>
      <w:r w:rsidR="00B81F3F" w:rsidRPr="00A103DA">
        <w:rPr>
          <w:rFonts w:ascii="Calibri" w:hAnsi="Calibri" w:cs="Calibri"/>
          <w:sz w:val="24"/>
          <w:szCs w:val="24"/>
          <w:highlight w:val="cyan"/>
        </w:rPr>
        <w:t>XX</w:t>
      </w:r>
      <w:r w:rsidR="00B904B4" w:rsidRPr="00A103DA">
        <w:rPr>
          <w:rFonts w:ascii="Calibri" w:hAnsi="Calibri" w:cs="Calibri"/>
          <w:sz w:val="24"/>
          <w:szCs w:val="24"/>
          <w:highlight w:val="cyan"/>
        </w:rPr>
        <w:t>.</w:t>
      </w:r>
    </w:p>
    <w:p w14:paraId="2B13674E" w14:textId="77777777" w:rsidR="004717E1" w:rsidRPr="00A103DA" w:rsidRDefault="004717E1" w:rsidP="00A103DA">
      <w:pPr>
        <w:rPr>
          <w:rFonts w:ascii="Calibri" w:hAnsi="Calibri" w:cs="Calibri"/>
          <w:sz w:val="24"/>
          <w:szCs w:val="24"/>
        </w:rPr>
      </w:pPr>
    </w:p>
    <w:p w14:paraId="226ED6C2" w14:textId="77777777" w:rsidR="00E6542E" w:rsidRPr="00A103DA" w:rsidRDefault="00E6542E" w:rsidP="00A103DA">
      <w:pPr>
        <w:rPr>
          <w:rFonts w:ascii="Calibri" w:hAnsi="Calibri" w:cs="Calibri"/>
          <w:sz w:val="24"/>
          <w:szCs w:val="24"/>
        </w:rPr>
      </w:pPr>
    </w:p>
    <w:p w14:paraId="11318587" w14:textId="77777777" w:rsidR="002D2609" w:rsidRPr="00A103DA" w:rsidRDefault="000B3A51" w:rsidP="00A103DA">
      <w:pPr>
        <w:rPr>
          <w:rFonts w:ascii="Calibri" w:hAnsi="Calibri" w:cs="Calibri"/>
          <w:sz w:val="24"/>
          <w:szCs w:val="24"/>
        </w:rPr>
      </w:pPr>
      <w:r w:rsidRPr="00A103DA">
        <w:rPr>
          <w:rFonts w:ascii="Calibri" w:hAnsi="Calibri" w:cs="Calibri"/>
          <w:sz w:val="24"/>
          <w:szCs w:val="24"/>
        </w:rPr>
        <w:t>T</w:t>
      </w:r>
      <w:r w:rsidR="00E6542E" w:rsidRPr="00A103DA">
        <w:rPr>
          <w:rFonts w:ascii="Calibri" w:hAnsi="Calibri" w:cs="Calibri"/>
          <w:sz w:val="24"/>
          <w:szCs w:val="24"/>
        </w:rPr>
        <w:t xml:space="preserve">he </w:t>
      </w:r>
      <w:proofErr w:type="gramStart"/>
      <w:r w:rsidR="00E6542E" w:rsidRPr="00A103DA">
        <w:rPr>
          <w:rFonts w:ascii="Calibri" w:hAnsi="Calibri" w:cs="Calibri"/>
          <w:sz w:val="24"/>
          <w:szCs w:val="24"/>
        </w:rPr>
        <w:t>City</w:t>
      </w:r>
      <w:proofErr w:type="gramEnd"/>
      <w:r w:rsidR="002D2609" w:rsidRPr="00A103DA">
        <w:rPr>
          <w:rFonts w:ascii="Calibri" w:hAnsi="Calibri" w:cs="Calibri"/>
          <w:sz w:val="24"/>
          <w:szCs w:val="24"/>
        </w:rPr>
        <w:t xml:space="preserve"> </w:t>
      </w:r>
      <w:r w:rsidRPr="00A103DA">
        <w:rPr>
          <w:rFonts w:ascii="Calibri" w:hAnsi="Calibri" w:cs="Calibri"/>
          <w:sz w:val="24"/>
          <w:szCs w:val="24"/>
        </w:rPr>
        <w:t>intends to</w:t>
      </w:r>
      <w:r w:rsidR="002D2609" w:rsidRPr="00A103DA">
        <w:rPr>
          <w:rFonts w:ascii="Calibri" w:hAnsi="Calibri" w:cs="Calibri"/>
          <w:sz w:val="24"/>
          <w:szCs w:val="24"/>
        </w:rPr>
        <w:t xml:space="preserve"> recover these costs </w:t>
      </w:r>
      <w:r w:rsidR="0060126F" w:rsidRPr="00A103DA">
        <w:rPr>
          <w:rFonts w:ascii="Calibri" w:hAnsi="Calibri" w:cs="Calibri"/>
          <w:sz w:val="24"/>
          <w:szCs w:val="24"/>
        </w:rPr>
        <w:t xml:space="preserve">and repay AMP </w:t>
      </w:r>
      <w:r w:rsidR="00477F85" w:rsidRPr="00A103DA">
        <w:rPr>
          <w:rFonts w:ascii="Calibri" w:hAnsi="Calibri" w:cs="Calibri"/>
          <w:sz w:val="24"/>
          <w:szCs w:val="24"/>
        </w:rPr>
        <w:t xml:space="preserve">over the next </w:t>
      </w:r>
      <w:r w:rsidR="00477F85" w:rsidRPr="00A103DA">
        <w:rPr>
          <w:rFonts w:ascii="Calibri" w:hAnsi="Calibri" w:cs="Calibri"/>
          <w:sz w:val="24"/>
          <w:szCs w:val="24"/>
          <w:highlight w:val="yellow"/>
        </w:rPr>
        <w:t>XX</w:t>
      </w:r>
      <w:r w:rsidR="00477F85" w:rsidRPr="00A103DA">
        <w:rPr>
          <w:rFonts w:ascii="Calibri" w:hAnsi="Calibri" w:cs="Calibri"/>
          <w:sz w:val="24"/>
          <w:szCs w:val="24"/>
        </w:rPr>
        <w:t xml:space="preserve"> years </w:t>
      </w:r>
      <w:r w:rsidR="002D2609" w:rsidRPr="00A103DA">
        <w:rPr>
          <w:rFonts w:ascii="Calibri" w:hAnsi="Calibri" w:cs="Calibri"/>
          <w:sz w:val="24"/>
          <w:szCs w:val="24"/>
        </w:rPr>
        <w:t>through</w:t>
      </w:r>
      <w:r w:rsidR="00AF48B8" w:rsidRPr="00A103DA">
        <w:rPr>
          <w:rFonts w:ascii="Calibri" w:hAnsi="Calibri" w:cs="Calibri"/>
          <w:sz w:val="24"/>
          <w:szCs w:val="24"/>
        </w:rPr>
        <w:t xml:space="preserve"> </w:t>
      </w:r>
      <w:r w:rsidR="006B21D9" w:rsidRPr="00A103DA">
        <w:rPr>
          <w:rFonts w:ascii="Calibri" w:hAnsi="Calibri" w:cs="Calibri"/>
          <w:sz w:val="24"/>
          <w:szCs w:val="24"/>
        </w:rPr>
        <w:t>a</w:t>
      </w:r>
      <w:r w:rsidR="00477F85" w:rsidRPr="00A103DA">
        <w:rPr>
          <w:rFonts w:ascii="Calibri" w:hAnsi="Calibri" w:cs="Calibri"/>
          <w:sz w:val="24"/>
          <w:szCs w:val="24"/>
        </w:rPr>
        <w:t xml:space="preserve"> </w:t>
      </w:r>
      <w:r w:rsidR="00E6542E" w:rsidRPr="00A103DA">
        <w:rPr>
          <w:rFonts w:ascii="Calibri" w:hAnsi="Calibri" w:cs="Calibri"/>
          <w:sz w:val="24"/>
          <w:szCs w:val="24"/>
        </w:rPr>
        <w:t>power cost adjustment, thus th</w:t>
      </w:r>
      <w:r w:rsidR="000D4F7F" w:rsidRPr="00A103DA">
        <w:rPr>
          <w:rFonts w:ascii="Calibri" w:hAnsi="Calibri" w:cs="Calibri"/>
          <w:sz w:val="24"/>
          <w:szCs w:val="24"/>
        </w:rPr>
        <w:t xml:space="preserve">is </w:t>
      </w:r>
      <w:r w:rsidR="00080205" w:rsidRPr="00A103DA">
        <w:rPr>
          <w:rFonts w:ascii="Calibri" w:hAnsi="Calibri" w:cs="Calibri"/>
          <w:sz w:val="24"/>
          <w:szCs w:val="24"/>
        </w:rPr>
        <w:t>incurred cost has been</w:t>
      </w:r>
      <w:r w:rsidR="00E6542E" w:rsidRPr="00A103DA">
        <w:rPr>
          <w:rFonts w:ascii="Calibri" w:hAnsi="Calibri" w:cs="Calibri"/>
          <w:sz w:val="24"/>
          <w:szCs w:val="24"/>
        </w:rPr>
        <w:t xml:space="preserve"> capitalized and reported as a regulated asset, as allowed by GASB </w:t>
      </w:r>
      <w:r w:rsidR="002D2609" w:rsidRPr="00A103DA">
        <w:rPr>
          <w:rFonts w:ascii="Calibri" w:hAnsi="Calibri" w:cs="Calibri"/>
          <w:sz w:val="24"/>
          <w:szCs w:val="24"/>
        </w:rPr>
        <w:t>Codification Re10</w:t>
      </w:r>
      <w:r w:rsidR="00E6542E" w:rsidRPr="00A103DA">
        <w:rPr>
          <w:rFonts w:ascii="Calibri" w:hAnsi="Calibri" w:cs="Calibri"/>
          <w:sz w:val="24"/>
          <w:szCs w:val="24"/>
        </w:rPr>
        <w:t xml:space="preserve">. </w:t>
      </w:r>
      <w:r w:rsidR="0060126F" w:rsidRPr="00A103DA">
        <w:rPr>
          <w:rFonts w:ascii="Calibri" w:hAnsi="Calibri" w:cs="Calibri"/>
          <w:sz w:val="24"/>
          <w:szCs w:val="24"/>
        </w:rPr>
        <w:t xml:space="preserve"> </w:t>
      </w:r>
    </w:p>
    <w:p w14:paraId="33DC5699" w14:textId="77777777" w:rsidR="0052494F" w:rsidRPr="00A103DA" w:rsidRDefault="0052494F" w:rsidP="00A103DA">
      <w:pPr>
        <w:rPr>
          <w:rFonts w:ascii="Calibri" w:hAnsi="Calibri" w:cs="Calibri"/>
          <w:sz w:val="24"/>
          <w:szCs w:val="24"/>
        </w:rPr>
      </w:pPr>
      <w:r w:rsidRPr="00A103DA">
        <w:rPr>
          <w:rFonts w:ascii="Calibri" w:hAnsi="Calibri" w:cs="Calibri"/>
          <w:sz w:val="24"/>
          <w:szCs w:val="24"/>
          <w:highlight w:val="yellow"/>
        </w:rPr>
        <w:t>or</w:t>
      </w:r>
    </w:p>
    <w:p w14:paraId="26F2FB28" w14:textId="77777777" w:rsidR="00985D35" w:rsidRPr="00A103DA" w:rsidRDefault="00985D35" w:rsidP="00A103DA">
      <w:pPr>
        <w:rPr>
          <w:rFonts w:ascii="Calibri" w:hAnsi="Calibri" w:cs="Calibri"/>
          <w:sz w:val="24"/>
          <w:szCs w:val="24"/>
        </w:rPr>
      </w:pPr>
    </w:p>
    <w:p w14:paraId="529A03A0" w14:textId="77777777" w:rsidR="0052494F" w:rsidRPr="00A103DA" w:rsidRDefault="0052494F" w:rsidP="00A103DA">
      <w:pPr>
        <w:rPr>
          <w:rFonts w:ascii="Calibri" w:hAnsi="Calibri" w:cs="Calibri"/>
          <w:sz w:val="24"/>
          <w:szCs w:val="24"/>
        </w:rPr>
      </w:pPr>
      <w:r w:rsidRPr="00A103DA">
        <w:rPr>
          <w:rFonts w:ascii="Calibri" w:hAnsi="Calibri" w:cs="Calibri"/>
          <w:sz w:val="24"/>
          <w:szCs w:val="24"/>
        </w:rPr>
        <w:t>The</w:t>
      </w:r>
      <w:r w:rsidR="000B3A51" w:rsidRPr="00A103DA">
        <w:rPr>
          <w:rFonts w:ascii="Calibri" w:hAnsi="Calibri" w:cs="Calibri"/>
          <w:sz w:val="24"/>
          <w:szCs w:val="24"/>
        </w:rPr>
        <w:t xml:space="preserve"> impaired </w:t>
      </w:r>
      <w:r w:rsidRPr="00A103DA">
        <w:rPr>
          <w:rFonts w:ascii="Calibri" w:hAnsi="Calibri" w:cs="Calibri"/>
          <w:sz w:val="24"/>
          <w:szCs w:val="24"/>
        </w:rPr>
        <w:t xml:space="preserve">costs </w:t>
      </w:r>
      <w:r w:rsidR="00B81F3F" w:rsidRPr="00A103DA">
        <w:rPr>
          <w:rFonts w:ascii="Calibri" w:hAnsi="Calibri" w:cs="Calibri"/>
          <w:sz w:val="24"/>
          <w:szCs w:val="24"/>
        </w:rPr>
        <w:t>were</w:t>
      </w:r>
      <w:r w:rsidRPr="00A103DA">
        <w:rPr>
          <w:rFonts w:ascii="Calibri" w:hAnsi="Calibri" w:cs="Calibri"/>
          <w:sz w:val="24"/>
          <w:szCs w:val="24"/>
        </w:rPr>
        <w:t xml:space="preserve"> included in the </w:t>
      </w:r>
      <w:r w:rsidR="000B3A51" w:rsidRPr="00A103DA">
        <w:rPr>
          <w:rFonts w:ascii="Calibri" w:hAnsi="Calibri" w:cs="Calibri"/>
          <w:sz w:val="24"/>
          <w:szCs w:val="24"/>
        </w:rPr>
        <w:t xml:space="preserve">business-type activities and </w:t>
      </w:r>
      <w:r w:rsidR="005D5083" w:rsidRPr="00A103DA">
        <w:rPr>
          <w:rFonts w:ascii="Calibri" w:hAnsi="Calibri" w:cs="Calibri"/>
          <w:sz w:val="24"/>
          <w:szCs w:val="24"/>
        </w:rPr>
        <w:t xml:space="preserve">the </w:t>
      </w:r>
      <w:r w:rsidRPr="00A103DA">
        <w:rPr>
          <w:rFonts w:ascii="Calibri" w:hAnsi="Calibri" w:cs="Calibri"/>
          <w:sz w:val="24"/>
          <w:szCs w:val="24"/>
        </w:rPr>
        <w:t xml:space="preserve">electric enterprise fund </w:t>
      </w:r>
      <w:r w:rsidR="000B3A51" w:rsidRPr="00A103DA">
        <w:rPr>
          <w:rFonts w:ascii="Calibri" w:hAnsi="Calibri" w:cs="Calibri"/>
          <w:sz w:val="24"/>
          <w:szCs w:val="24"/>
        </w:rPr>
        <w:t xml:space="preserve">as a 2013 </w:t>
      </w:r>
      <w:r w:rsidR="00620B0E" w:rsidRPr="00A103DA">
        <w:rPr>
          <w:rFonts w:ascii="Calibri" w:hAnsi="Calibri" w:cs="Calibri"/>
          <w:sz w:val="24"/>
          <w:szCs w:val="24"/>
          <w:highlight w:val="yellow"/>
        </w:rPr>
        <w:t>xxxxxxx</w:t>
      </w:r>
      <w:r w:rsidR="00620B0E" w:rsidRPr="00A103DA">
        <w:rPr>
          <w:rFonts w:ascii="Calibri" w:hAnsi="Calibri" w:cs="Calibri"/>
          <w:sz w:val="24"/>
          <w:szCs w:val="24"/>
        </w:rPr>
        <w:t xml:space="preserve"> </w:t>
      </w:r>
      <w:r w:rsidRPr="00A103DA">
        <w:rPr>
          <w:rFonts w:ascii="Calibri" w:hAnsi="Calibri" w:cs="Calibri"/>
          <w:sz w:val="24"/>
          <w:szCs w:val="24"/>
        </w:rPr>
        <w:t xml:space="preserve">expense.  The </w:t>
      </w:r>
      <w:proofErr w:type="gramStart"/>
      <w:r w:rsidRPr="00A103DA">
        <w:rPr>
          <w:rFonts w:ascii="Calibri" w:hAnsi="Calibri" w:cs="Calibri"/>
          <w:sz w:val="24"/>
          <w:szCs w:val="24"/>
        </w:rPr>
        <w:t>City</w:t>
      </w:r>
      <w:proofErr w:type="gramEnd"/>
      <w:r w:rsidRPr="00A103DA">
        <w:rPr>
          <w:rFonts w:ascii="Calibri" w:hAnsi="Calibri" w:cs="Calibri"/>
          <w:sz w:val="24"/>
          <w:szCs w:val="24"/>
        </w:rPr>
        <w:t xml:space="preserve"> elected to </w:t>
      </w:r>
      <w:r w:rsidR="000B3A51" w:rsidRPr="00A103DA">
        <w:rPr>
          <w:rFonts w:ascii="Calibri" w:hAnsi="Calibri" w:cs="Calibri"/>
          <w:sz w:val="24"/>
          <w:szCs w:val="24"/>
        </w:rPr>
        <w:t>finance</w:t>
      </w:r>
      <w:r w:rsidRPr="00A103DA">
        <w:rPr>
          <w:rFonts w:ascii="Calibri" w:hAnsi="Calibri" w:cs="Calibri"/>
          <w:sz w:val="24"/>
          <w:szCs w:val="24"/>
        </w:rPr>
        <w:t xml:space="preserve"> this amount (identify payment plan).  </w:t>
      </w:r>
    </w:p>
    <w:p w14:paraId="7989DFA6" w14:textId="77777777" w:rsidR="0060126F" w:rsidRPr="00A103DA" w:rsidRDefault="0060126F" w:rsidP="00A103DA">
      <w:pPr>
        <w:rPr>
          <w:rFonts w:ascii="Calibri" w:hAnsi="Calibri" w:cs="Calibri"/>
          <w:sz w:val="24"/>
          <w:szCs w:val="24"/>
        </w:rPr>
      </w:pPr>
    </w:p>
    <w:p w14:paraId="3955CAEE" w14:textId="77777777" w:rsidR="0060126F" w:rsidRPr="00A103DA" w:rsidRDefault="0060126F" w:rsidP="00A103DA">
      <w:pPr>
        <w:rPr>
          <w:rFonts w:ascii="Calibri" w:hAnsi="Calibri" w:cs="Calibri"/>
          <w:sz w:val="24"/>
          <w:szCs w:val="24"/>
        </w:rPr>
      </w:pPr>
    </w:p>
    <w:p w14:paraId="2B56EE65" w14:textId="77777777" w:rsidR="0052494F" w:rsidRPr="00A103DA" w:rsidRDefault="0052494F" w:rsidP="00A103DA">
      <w:pPr>
        <w:rPr>
          <w:rFonts w:ascii="Calibri" w:hAnsi="Calibri" w:cs="Calibri"/>
          <w:sz w:val="24"/>
          <w:szCs w:val="24"/>
        </w:rPr>
      </w:pPr>
    </w:p>
    <w:p w14:paraId="41045BAD" w14:textId="77777777" w:rsidR="004114E2" w:rsidRPr="00A103DA" w:rsidRDefault="005D5083" w:rsidP="00A103DA">
      <w:pPr>
        <w:rPr>
          <w:rFonts w:ascii="Calibri" w:hAnsi="Calibri" w:cs="Calibri"/>
          <w:sz w:val="24"/>
          <w:szCs w:val="24"/>
        </w:rPr>
      </w:pPr>
      <w:r w:rsidRPr="00A103DA">
        <w:rPr>
          <w:rFonts w:ascii="Calibri" w:hAnsi="Calibri" w:cs="Calibri"/>
          <w:sz w:val="24"/>
          <w:szCs w:val="24"/>
          <w:highlight w:val="yellow"/>
        </w:rPr>
        <w:t>Note:  Each participant may need to modify this note based on its rationale for not reporting the liability in prior years.  Also, modifications may be needed for those participants who recorded a liability in prior years or made payments to AMP.</w:t>
      </w:r>
      <w:r w:rsidRPr="00A103DA">
        <w:rPr>
          <w:rFonts w:ascii="Calibri" w:hAnsi="Calibri" w:cs="Calibri"/>
          <w:sz w:val="24"/>
          <w:szCs w:val="24"/>
        </w:rPr>
        <w:t xml:space="preserve"> </w:t>
      </w:r>
    </w:p>
    <w:sectPr w:rsidR="004114E2" w:rsidRPr="00A103DA" w:rsidSect="005F3D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4088" w14:textId="77777777" w:rsidR="000D1491" w:rsidRDefault="000D1491" w:rsidP="004114E2">
      <w:r>
        <w:separator/>
      </w:r>
    </w:p>
  </w:endnote>
  <w:endnote w:type="continuationSeparator" w:id="0">
    <w:p w14:paraId="7A714DC0" w14:textId="77777777" w:rsidR="000D1491" w:rsidRDefault="000D1491" w:rsidP="00411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1B388" w14:textId="2858EF5F" w:rsidR="00730DA2" w:rsidRDefault="00730DA2">
    <w:pPr>
      <w:pStyle w:val="Footer"/>
    </w:pPr>
    <w:r>
      <w:t xml:space="preserve">Updated </w:t>
    </w:r>
    <w:r w:rsidR="00A103DA">
      <w:t>September</w:t>
    </w:r>
    <w:r>
      <w:t xml:space="preserve"> </w:t>
    </w:r>
    <w:r w:rsidR="00A103DA">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AF809" w14:textId="77777777" w:rsidR="000D1491" w:rsidRDefault="000D1491" w:rsidP="004114E2">
      <w:r>
        <w:separator/>
      </w:r>
    </w:p>
  </w:footnote>
  <w:footnote w:type="continuationSeparator" w:id="0">
    <w:p w14:paraId="07ADFA50" w14:textId="77777777" w:rsidR="000D1491" w:rsidRDefault="000D1491" w:rsidP="004114E2">
      <w:r>
        <w:continuationSeparator/>
      </w:r>
    </w:p>
  </w:footnote>
  <w:footnote w:id="1">
    <w:p w14:paraId="34166C70" w14:textId="77777777" w:rsidR="004114E2" w:rsidRDefault="004114E2">
      <w:pPr>
        <w:pStyle w:val="FootnoteText"/>
      </w:pPr>
      <w:r>
        <w:rPr>
          <w:rStyle w:val="FootnoteReference"/>
        </w:rPr>
        <w:footnoteRef/>
      </w:r>
      <w:r>
        <w:t xml:space="preserve"> Participating entities should continue to include this disclosure modified as appropriate until they have satisfied the resulting liabilities.  Each year, the payment amounts and remaining net impaired cost estimate should be updated to reflect the amounts as of the fiscal year end.  Once the liability has been fully satisfied, this disclosure is no longer required unless significant contingencies related to any further activities remain.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C27"/>
    <w:rsid w:val="0002700A"/>
    <w:rsid w:val="00060D16"/>
    <w:rsid w:val="00080205"/>
    <w:rsid w:val="0009536C"/>
    <w:rsid w:val="000A5CAF"/>
    <w:rsid w:val="000A79F6"/>
    <w:rsid w:val="000B3A51"/>
    <w:rsid w:val="000C5A4A"/>
    <w:rsid w:val="000D1491"/>
    <w:rsid w:val="000D4F7F"/>
    <w:rsid w:val="000E59B9"/>
    <w:rsid w:val="0013187E"/>
    <w:rsid w:val="00231336"/>
    <w:rsid w:val="002B52CE"/>
    <w:rsid w:val="002C652E"/>
    <w:rsid w:val="002D2609"/>
    <w:rsid w:val="00323559"/>
    <w:rsid w:val="00340D9A"/>
    <w:rsid w:val="00342593"/>
    <w:rsid w:val="00357119"/>
    <w:rsid w:val="003947F4"/>
    <w:rsid w:val="00394FD3"/>
    <w:rsid w:val="003E45D9"/>
    <w:rsid w:val="004114E2"/>
    <w:rsid w:val="0042091A"/>
    <w:rsid w:val="00433FE1"/>
    <w:rsid w:val="004717E1"/>
    <w:rsid w:val="00477F85"/>
    <w:rsid w:val="004A5954"/>
    <w:rsid w:val="004B1895"/>
    <w:rsid w:val="004C6C1A"/>
    <w:rsid w:val="004D5D4A"/>
    <w:rsid w:val="004D6C27"/>
    <w:rsid w:val="004E6B78"/>
    <w:rsid w:val="00517BD6"/>
    <w:rsid w:val="0052494F"/>
    <w:rsid w:val="005622A1"/>
    <w:rsid w:val="005641BF"/>
    <w:rsid w:val="005D5083"/>
    <w:rsid w:val="005F3D5E"/>
    <w:rsid w:val="0060126F"/>
    <w:rsid w:val="0061690D"/>
    <w:rsid w:val="00620B0E"/>
    <w:rsid w:val="00620EF0"/>
    <w:rsid w:val="00647B8A"/>
    <w:rsid w:val="0066753D"/>
    <w:rsid w:val="00673A20"/>
    <w:rsid w:val="006836F2"/>
    <w:rsid w:val="006A002C"/>
    <w:rsid w:val="006B191D"/>
    <w:rsid w:val="006B21D9"/>
    <w:rsid w:val="006C0A69"/>
    <w:rsid w:val="006E5DC4"/>
    <w:rsid w:val="006F13CF"/>
    <w:rsid w:val="006F7F0E"/>
    <w:rsid w:val="007134E1"/>
    <w:rsid w:val="00720C9B"/>
    <w:rsid w:val="00730DA2"/>
    <w:rsid w:val="0079016C"/>
    <w:rsid w:val="007B4858"/>
    <w:rsid w:val="007F198F"/>
    <w:rsid w:val="00806B56"/>
    <w:rsid w:val="00865651"/>
    <w:rsid w:val="008B62B9"/>
    <w:rsid w:val="008D35BB"/>
    <w:rsid w:val="00985D35"/>
    <w:rsid w:val="009A7C15"/>
    <w:rsid w:val="00A042CA"/>
    <w:rsid w:val="00A07E78"/>
    <w:rsid w:val="00A103DA"/>
    <w:rsid w:val="00A24DBB"/>
    <w:rsid w:val="00A65F80"/>
    <w:rsid w:val="00A66417"/>
    <w:rsid w:val="00A71DF7"/>
    <w:rsid w:val="00AA5C23"/>
    <w:rsid w:val="00AF48B8"/>
    <w:rsid w:val="00B76668"/>
    <w:rsid w:val="00B81F3F"/>
    <w:rsid w:val="00B904B4"/>
    <w:rsid w:val="00BC705F"/>
    <w:rsid w:val="00BF3D5F"/>
    <w:rsid w:val="00C71C08"/>
    <w:rsid w:val="00C80EB1"/>
    <w:rsid w:val="00C944A3"/>
    <w:rsid w:val="00CE22BA"/>
    <w:rsid w:val="00D41F2D"/>
    <w:rsid w:val="00D85BC7"/>
    <w:rsid w:val="00D873C8"/>
    <w:rsid w:val="00DA4D5D"/>
    <w:rsid w:val="00DB3E6A"/>
    <w:rsid w:val="00E210F5"/>
    <w:rsid w:val="00E621F9"/>
    <w:rsid w:val="00E6542E"/>
    <w:rsid w:val="00EB3449"/>
    <w:rsid w:val="00ED0337"/>
    <w:rsid w:val="00ED2A83"/>
    <w:rsid w:val="00EE1EEB"/>
    <w:rsid w:val="00F013BB"/>
    <w:rsid w:val="00F9682E"/>
    <w:rsid w:val="00FA04A7"/>
    <w:rsid w:val="00FB2CD2"/>
    <w:rsid w:val="00FB5E4A"/>
    <w:rsid w:val="00FE3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A443"/>
  <w15:chartTrackingRefBased/>
  <w15:docId w15:val="{FEB492B9-E8FC-4B92-97C5-76404257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D5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2609"/>
    <w:rPr>
      <w:rFonts w:ascii="Arial" w:hAnsi="Arial" w:cs="Arial"/>
      <w:sz w:val="16"/>
      <w:szCs w:val="16"/>
    </w:rPr>
  </w:style>
  <w:style w:type="character" w:customStyle="1" w:styleId="BalloonTextChar">
    <w:name w:val="Balloon Text Char"/>
    <w:link w:val="BalloonText"/>
    <w:uiPriority w:val="99"/>
    <w:semiHidden/>
    <w:rsid w:val="002D2609"/>
    <w:rPr>
      <w:rFonts w:ascii="Arial" w:hAnsi="Arial" w:cs="Arial"/>
      <w:sz w:val="16"/>
      <w:szCs w:val="16"/>
    </w:rPr>
  </w:style>
  <w:style w:type="character" w:styleId="CommentReference">
    <w:name w:val="annotation reference"/>
    <w:uiPriority w:val="99"/>
    <w:semiHidden/>
    <w:unhideWhenUsed/>
    <w:rsid w:val="00FB5E4A"/>
    <w:rPr>
      <w:sz w:val="16"/>
      <w:szCs w:val="16"/>
    </w:rPr>
  </w:style>
  <w:style w:type="paragraph" w:styleId="CommentText">
    <w:name w:val="annotation text"/>
    <w:basedOn w:val="Normal"/>
    <w:link w:val="CommentTextChar"/>
    <w:uiPriority w:val="99"/>
    <w:semiHidden/>
    <w:unhideWhenUsed/>
    <w:rsid w:val="00FB5E4A"/>
    <w:rPr>
      <w:sz w:val="20"/>
      <w:szCs w:val="20"/>
    </w:rPr>
  </w:style>
  <w:style w:type="character" w:customStyle="1" w:styleId="CommentTextChar">
    <w:name w:val="Comment Text Char"/>
    <w:link w:val="CommentText"/>
    <w:uiPriority w:val="99"/>
    <w:semiHidden/>
    <w:rsid w:val="00FB5E4A"/>
    <w:rPr>
      <w:sz w:val="20"/>
      <w:szCs w:val="20"/>
    </w:rPr>
  </w:style>
  <w:style w:type="paragraph" w:styleId="CommentSubject">
    <w:name w:val="annotation subject"/>
    <w:basedOn w:val="CommentText"/>
    <w:next w:val="CommentText"/>
    <w:link w:val="CommentSubjectChar"/>
    <w:uiPriority w:val="99"/>
    <w:semiHidden/>
    <w:unhideWhenUsed/>
    <w:rsid w:val="00FB5E4A"/>
    <w:rPr>
      <w:b/>
      <w:bCs/>
    </w:rPr>
  </w:style>
  <w:style w:type="character" w:customStyle="1" w:styleId="CommentSubjectChar">
    <w:name w:val="Comment Subject Char"/>
    <w:link w:val="CommentSubject"/>
    <w:uiPriority w:val="99"/>
    <w:semiHidden/>
    <w:rsid w:val="00FB5E4A"/>
    <w:rPr>
      <w:b/>
      <w:bCs/>
      <w:sz w:val="20"/>
      <w:szCs w:val="20"/>
    </w:rPr>
  </w:style>
  <w:style w:type="paragraph" w:styleId="FootnoteText">
    <w:name w:val="footnote text"/>
    <w:basedOn w:val="Normal"/>
    <w:link w:val="FootnoteTextChar"/>
    <w:uiPriority w:val="99"/>
    <w:semiHidden/>
    <w:unhideWhenUsed/>
    <w:rsid w:val="004114E2"/>
    <w:rPr>
      <w:sz w:val="20"/>
      <w:szCs w:val="20"/>
    </w:rPr>
  </w:style>
  <w:style w:type="character" w:customStyle="1" w:styleId="FootnoteTextChar">
    <w:name w:val="Footnote Text Char"/>
    <w:basedOn w:val="DefaultParagraphFont"/>
    <w:link w:val="FootnoteText"/>
    <w:uiPriority w:val="99"/>
    <w:semiHidden/>
    <w:rsid w:val="004114E2"/>
  </w:style>
  <w:style w:type="character" w:styleId="FootnoteReference">
    <w:name w:val="footnote reference"/>
    <w:uiPriority w:val="99"/>
    <w:semiHidden/>
    <w:unhideWhenUsed/>
    <w:rsid w:val="004114E2"/>
    <w:rPr>
      <w:vertAlign w:val="superscript"/>
    </w:rPr>
  </w:style>
  <w:style w:type="paragraph" w:styleId="Header">
    <w:name w:val="header"/>
    <w:basedOn w:val="Normal"/>
    <w:link w:val="HeaderChar"/>
    <w:uiPriority w:val="99"/>
    <w:unhideWhenUsed/>
    <w:rsid w:val="00730DA2"/>
    <w:pPr>
      <w:tabs>
        <w:tab w:val="center" w:pos="4680"/>
        <w:tab w:val="right" w:pos="9360"/>
      </w:tabs>
    </w:pPr>
  </w:style>
  <w:style w:type="character" w:customStyle="1" w:styleId="HeaderChar">
    <w:name w:val="Header Char"/>
    <w:link w:val="Header"/>
    <w:uiPriority w:val="99"/>
    <w:rsid w:val="00730DA2"/>
    <w:rPr>
      <w:sz w:val="22"/>
      <w:szCs w:val="22"/>
    </w:rPr>
  </w:style>
  <w:style w:type="paragraph" w:styleId="Footer">
    <w:name w:val="footer"/>
    <w:basedOn w:val="Normal"/>
    <w:link w:val="FooterChar"/>
    <w:uiPriority w:val="99"/>
    <w:unhideWhenUsed/>
    <w:rsid w:val="00730DA2"/>
    <w:pPr>
      <w:tabs>
        <w:tab w:val="center" w:pos="4680"/>
        <w:tab w:val="right" w:pos="9360"/>
      </w:tabs>
    </w:pPr>
  </w:style>
  <w:style w:type="character" w:customStyle="1" w:styleId="FooterChar">
    <w:name w:val="Footer Char"/>
    <w:link w:val="Footer"/>
    <w:uiPriority w:val="99"/>
    <w:rsid w:val="00730DA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4B9896271AF34C9F549B4098B81E42" ma:contentTypeVersion="17" ma:contentTypeDescription="Create a new document." ma:contentTypeScope="" ma:versionID="7b4c79a38892b1da4cab79c55fbc22a4">
  <xsd:schema xmlns:xsd="http://www.w3.org/2001/XMLSchema" xmlns:xs="http://www.w3.org/2001/XMLSchema" xmlns:p="http://schemas.microsoft.com/office/2006/metadata/properties" xmlns:ns2="afbe0f3c-19b9-4654-b3a0-3e9f76fd8c8a" xmlns:ns3="0d5817e3-b880-408f-991f-e458db71995f" targetNamespace="http://schemas.microsoft.com/office/2006/metadata/properties" ma:root="true" ma:fieldsID="828c42eba66590d81a0bd7a1151ba00f" ns2:_="" ns3:_="">
    <xsd:import namespace="afbe0f3c-19b9-4654-b3a0-3e9f76fd8c8a"/>
    <xsd:import namespace="0d5817e3-b880-408f-991f-e458db7199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Comments" minOccurs="0"/>
                <xsd:element ref="ns3:Ad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e0f3c-19b9-4654-b3a0-3e9f76fd8c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5817e3-b880-408f-991f-e458db7199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Comments" ma:index="18" nillable="true" ma:displayName="Comments" ma:format="Dropdown" ma:internalName="Comments">
      <xsd:simpleType>
        <xsd:restriction base="dms:Note"/>
      </xsd:simpleType>
    </xsd:element>
    <xsd:element name="AddDate" ma:index="19" nillable="true" ma:displayName="Date Added" ma:default="[today]" ma:description="Test to see if the date the file added " ma:format="DateOnly" ma:internalName="Ad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mments xmlns="0d5817e3-b880-408f-991f-e458db71995f" xsi:nil="true"/>
    <AddDate xmlns="0d5817e3-b880-408f-991f-e458db71995f">2026-09-15T11:51:09+00:00</AddDate>
  </documentManagement>
</p:properties>
</file>

<file path=customXml/itemProps1.xml><?xml version="1.0" encoding="utf-8"?>
<ds:datastoreItem xmlns:ds="http://schemas.openxmlformats.org/officeDocument/2006/customXml" ds:itemID="{2423860C-E561-473F-B6FC-C9F8237EF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e0f3c-19b9-4654-b3a0-3e9f76fd8c8a"/>
    <ds:schemaRef ds:uri="0d5817e3-b880-408f-991f-e458db719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7429B0-C275-49C1-B2F0-2A63E1309B2B}">
  <ds:schemaRefs>
    <ds:schemaRef ds:uri="http://schemas.microsoft.com/sharepoint/v3/contenttype/forms"/>
  </ds:schemaRefs>
</ds:datastoreItem>
</file>

<file path=customXml/itemProps3.xml><?xml version="1.0" encoding="utf-8"?>
<ds:datastoreItem xmlns:ds="http://schemas.openxmlformats.org/officeDocument/2006/customXml" ds:itemID="{8C45DEEA-2044-4940-9647-3F4D4CF5081D}">
  <ds:schemaRefs>
    <ds:schemaRef ds:uri="http://schemas.openxmlformats.org/officeDocument/2006/bibliography"/>
  </ds:schemaRefs>
</ds:datastoreItem>
</file>

<file path=customXml/itemProps4.xml><?xml version="1.0" encoding="utf-8"?>
<ds:datastoreItem xmlns:ds="http://schemas.openxmlformats.org/officeDocument/2006/customXml" ds:itemID="{116EBF23-12A7-489D-A982-8F12C52DD33C}">
  <ds:schemaRefs>
    <ds:schemaRef ds:uri="http://schemas.microsoft.com/office/2006/metadata/properties"/>
    <ds:schemaRef ds:uri="http://schemas.microsoft.com/office/infopath/2007/PartnerControls"/>
    <ds:schemaRef ds:uri="0d5817e3-b880-408f-991f-e458db71995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AMPGS Footnote Disclosure</vt:lpstr>
    </vt:vector>
  </TitlesOfParts>
  <Company>Ohio Auditor of State</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AMPGS Footnote Disclosure</dc:title>
  <dc:subject/>
  <dc:creator>Tracie L.. McCreary</dc:creator>
  <cp:keywords/>
  <cp:lastModifiedBy>Sean W. Garland</cp:lastModifiedBy>
  <cp:revision>2</cp:revision>
  <cp:lastPrinted>2015-06-09T13:54:00Z</cp:lastPrinted>
  <dcterms:created xsi:type="dcterms:W3CDTF">2026-09-15T12:25:00Z</dcterms:created>
  <dcterms:modified xsi:type="dcterms:W3CDTF">2026-09-15T12:25:00Z</dcterms:modified>
</cp:coreProperties>
</file>